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5C5855D4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535AB9" w:rsidRPr="00535AB9">
        <w:rPr>
          <w:rFonts w:hint="eastAsia"/>
          <w:b/>
          <w:sz w:val="32"/>
          <w:szCs w:val="32"/>
        </w:rPr>
        <w:t>生产用绝缘料</w:t>
      </w:r>
      <w:r w:rsidR="007256F6">
        <w:rPr>
          <w:rFonts w:hint="eastAsia"/>
          <w:b/>
          <w:sz w:val="32"/>
          <w:szCs w:val="32"/>
        </w:rPr>
        <w:t>询比</w:t>
      </w:r>
      <w:r w:rsidRPr="00D26283">
        <w:rPr>
          <w:rFonts w:hint="eastAsia"/>
          <w:b/>
          <w:sz w:val="32"/>
          <w:szCs w:val="32"/>
        </w:rPr>
        <w:t>采购</w:t>
      </w:r>
    </w:p>
    <w:p w14:paraId="2EA968A9" w14:textId="7F0F77F6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7256F6">
        <w:rPr>
          <w:rFonts w:hint="eastAsia"/>
          <w:b/>
          <w:sz w:val="32"/>
          <w:szCs w:val="32"/>
        </w:rPr>
        <w:t>4</w:t>
      </w:r>
      <w:r w:rsidR="00535AB9">
        <w:rPr>
          <w:rFonts w:hint="eastAsia"/>
          <w:b/>
          <w:sz w:val="32"/>
          <w:szCs w:val="32"/>
        </w:rPr>
        <w:t>2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75488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75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4D62F" w14:textId="77777777" w:rsidR="00747202" w:rsidRDefault="00747202" w:rsidP="00100555">
      <w:r>
        <w:separator/>
      </w:r>
    </w:p>
  </w:endnote>
  <w:endnote w:type="continuationSeparator" w:id="0">
    <w:p w14:paraId="309415D4" w14:textId="77777777" w:rsidR="00747202" w:rsidRDefault="00747202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AC48A" w14:textId="77777777" w:rsidR="00747202" w:rsidRDefault="00747202" w:rsidP="00100555">
      <w:r>
        <w:separator/>
      </w:r>
    </w:p>
  </w:footnote>
  <w:footnote w:type="continuationSeparator" w:id="0">
    <w:p w14:paraId="28406A68" w14:textId="77777777" w:rsidR="00747202" w:rsidRDefault="00747202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26783"/>
    <w:rsid w:val="000378E6"/>
    <w:rsid w:val="0008265E"/>
    <w:rsid w:val="0008728F"/>
    <w:rsid w:val="000B7E9A"/>
    <w:rsid w:val="000C3E0C"/>
    <w:rsid w:val="000E41F5"/>
    <w:rsid w:val="00100555"/>
    <w:rsid w:val="001023D3"/>
    <w:rsid w:val="001751C5"/>
    <w:rsid w:val="00177FE0"/>
    <w:rsid w:val="001D7672"/>
    <w:rsid w:val="00206310"/>
    <w:rsid w:val="0022469F"/>
    <w:rsid w:val="002304A9"/>
    <w:rsid w:val="00260F2F"/>
    <w:rsid w:val="002B043B"/>
    <w:rsid w:val="002C4938"/>
    <w:rsid w:val="002D3244"/>
    <w:rsid w:val="002D5205"/>
    <w:rsid w:val="002D7344"/>
    <w:rsid w:val="003043F7"/>
    <w:rsid w:val="0036191E"/>
    <w:rsid w:val="0036694D"/>
    <w:rsid w:val="003879D6"/>
    <w:rsid w:val="003B35B4"/>
    <w:rsid w:val="003B5CE4"/>
    <w:rsid w:val="003D4EB2"/>
    <w:rsid w:val="003E7853"/>
    <w:rsid w:val="00415B0F"/>
    <w:rsid w:val="00421968"/>
    <w:rsid w:val="00426F20"/>
    <w:rsid w:val="00452782"/>
    <w:rsid w:val="004A79EA"/>
    <w:rsid w:val="004C4D63"/>
    <w:rsid w:val="00505FBB"/>
    <w:rsid w:val="0050608B"/>
    <w:rsid w:val="00535AB9"/>
    <w:rsid w:val="00541269"/>
    <w:rsid w:val="005534F9"/>
    <w:rsid w:val="005A2F30"/>
    <w:rsid w:val="005B1510"/>
    <w:rsid w:val="005C3AD8"/>
    <w:rsid w:val="005D29DB"/>
    <w:rsid w:val="006169DC"/>
    <w:rsid w:val="006225D9"/>
    <w:rsid w:val="006308F0"/>
    <w:rsid w:val="00656526"/>
    <w:rsid w:val="006607DD"/>
    <w:rsid w:val="0066507A"/>
    <w:rsid w:val="00675C1A"/>
    <w:rsid w:val="00683677"/>
    <w:rsid w:val="006E4AB7"/>
    <w:rsid w:val="007256F6"/>
    <w:rsid w:val="007267C6"/>
    <w:rsid w:val="00747202"/>
    <w:rsid w:val="00754887"/>
    <w:rsid w:val="00790E06"/>
    <w:rsid w:val="00791796"/>
    <w:rsid w:val="00791D2E"/>
    <w:rsid w:val="007A69CB"/>
    <w:rsid w:val="007C1D3A"/>
    <w:rsid w:val="007F4CA2"/>
    <w:rsid w:val="00806EDD"/>
    <w:rsid w:val="00813C10"/>
    <w:rsid w:val="00825077"/>
    <w:rsid w:val="008300F9"/>
    <w:rsid w:val="008319CE"/>
    <w:rsid w:val="008459D3"/>
    <w:rsid w:val="008510EC"/>
    <w:rsid w:val="008E2F07"/>
    <w:rsid w:val="008E56E8"/>
    <w:rsid w:val="008E678C"/>
    <w:rsid w:val="0092099D"/>
    <w:rsid w:val="009461EA"/>
    <w:rsid w:val="00975B21"/>
    <w:rsid w:val="00975FCC"/>
    <w:rsid w:val="00986121"/>
    <w:rsid w:val="00997A85"/>
    <w:rsid w:val="009B06CA"/>
    <w:rsid w:val="00A06A27"/>
    <w:rsid w:val="00A477E1"/>
    <w:rsid w:val="00A548EF"/>
    <w:rsid w:val="00A57F82"/>
    <w:rsid w:val="00A94EA3"/>
    <w:rsid w:val="00AC120D"/>
    <w:rsid w:val="00AD7CE4"/>
    <w:rsid w:val="00AE1681"/>
    <w:rsid w:val="00B056BE"/>
    <w:rsid w:val="00B12E47"/>
    <w:rsid w:val="00B3425F"/>
    <w:rsid w:val="00B4524F"/>
    <w:rsid w:val="00B71340"/>
    <w:rsid w:val="00B750F7"/>
    <w:rsid w:val="00B81E56"/>
    <w:rsid w:val="00B84FF7"/>
    <w:rsid w:val="00B9479F"/>
    <w:rsid w:val="00B96C25"/>
    <w:rsid w:val="00BD2F97"/>
    <w:rsid w:val="00BE238F"/>
    <w:rsid w:val="00C11F86"/>
    <w:rsid w:val="00C43DCD"/>
    <w:rsid w:val="00D26283"/>
    <w:rsid w:val="00D66EB3"/>
    <w:rsid w:val="00DA1D11"/>
    <w:rsid w:val="00DC1A7C"/>
    <w:rsid w:val="00DC6A5E"/>
    <w:rsid w:val="00E27643"/>
    <w:rsid w:val="00E61736"/>
    <w:rsid w:val="00E65229"/>
    <w:rsid w:val="00E67545"/>
    <w:rsid w:val="00E712F0"/>
    <w:rsid w:val="00E7578E"/>
    <w:rsid w:val="00E90376"/>
    <w:rsid w:val="00E965A1"/>
    <w:rsid w:val="00ED4E8F"/>
    <w:rsid w:val="00ED56BA"/>
    <w:rsid w:val="00EF5A2E"/>
    <w:rsid w:val="00F0702F"/>
    <w:rsid w:val="00F12A61"/>
    <w:rsid w:val="00F15F85"/>
    <w:rsid w:val="00F34230"/>
    <w:rsid w:val="00F41ABA"/>
    <w:rsid w:val="00F61E4A"/>
    <w:rsid w:val="00F96C83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162</Words>
  <Characters>930</Characters>
  <Application>Microsoft Office Word</Application>
  <DocSecurity>0</DocSecurity>
  <Lines>7</Lines>
  <Paragraphs>2</Paragraphs>
  <ScaleCrop>false</ScaleCrop>
  <Company>Workgroup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40</cp:revision>
  <dcterms:created xsi:type="dcterms:W3CDTF">2023-05-04T08:53:00Z</dcterms:created>
  <dcterms:modified xsi:type="dcterms:W3CDTF">2024-11-20T00:24:00Z</dcterms:modified>
</cp:coreProperties>
</file>