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3E5F12D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47620917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1703849C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D03128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</w:p>
    <w:p w14:paraId="79EBF97F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</w:rPr>
        <w:t>通号低空智能科技有限公司</w:t>
      </w:r>
    </w:p>
    <w:p w14:paraId="39FC7880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u w:val="single"/>
        </w:rPr>
      </w:pPr>
      <w:r>
        <w:rPr>
          <w:rFonts w:hint="eastAsia" w:ascii="宋体" w:hAnsi="宋体" w:eastAsia="宋体" w:cs="宋体"/>
          <w:sz w:val="36"/>
          <w:szCs w:val="36"/>
          <w:u w:val="single"/>
        </w:rPr>
        <w:t>低空应用场景研究与运营服务系统设计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项目询比</w:t>
      </w:r>
      <w:r>
        <w:rPr>
          <w:rFonts w:hint="eastAsia" w:ascii="宋体" w:hAnsi="宋体" w:eastAsia="宋体" w:cs="宋体"/>
          <w:sz w:val="36"/>
          <w:szCs w:val="36"/>
          <w:u w:val="single"/>
        </w:rPr>
        <w:t>采购</w:t>
      </w:r>
    </w:p>
    <w:p w14:paraId="6F5E8078">
      <w:pPr>
        <w:spacing w:line="360" w:lineRule="auto"/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177379DA">
      <w:pPr>
        <w:jc w:val="center"/>
        <w:rPr>
          <w:rFonts w:hint="eastAsia" w:ascii="宋体" w:hAnsi="宋体" w:eastAsia="宋体" w:cs="宋体"/>
          <w:sz w:val="32"/>
          <w:szCs w:val="20"/>
          <w:highlight w:val="none"/>
          <w:u w:val="single"/>
          <w:lang w:eastAsia="zh-CN"/>
        </w:rPr>
      </w:pPr>
      <w:r>
        <w:rPr>
          <w:rFonts w:hint="eastAsia" w:ascii="宋体" w:hAnsi="宋体" w:eastAsia="宋体" w:cs="宋体"/>
          <w:sz w:val="32"/>
          <w:szCs w:val="20"/>
          <w:highlight w:val="none"/>
        </w:rPr>
        <w:t>项目编号：</w:t>
      </w:r>
      <w:r>
        <w:rPr>
          <w:rFonts w:hint="eastAsia" w:ascii="宋体" w:hAnsi="宋体" w:eastAsia="宋体" w:cs="宋体"/>
          <w:sz w:val="36"/>
          <w:szCs w:val="36"/>
          <w:u w:val="single"/>
        </w:rPr>
        <w:t>THDK-20250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sz w:val="36"/>
          <w:szCs w:val="36"/>
          <w:u w:val="single"/>
        </w:rPr>
        <w:t>-</w:t>
      </w:r>
      <w:r>
        <w:rPr>
          <w:rFonts w:hint="eastAsia" w:ascii="宋体" w:hAnsi="宋体" w:eastAsia="宋体" w:cs="宋体"/>
          <w:sz w:val="36"/>
          <w:szCs w:val="36"/>
          <w:u w:val="single"/>
          <w:lang w:val="en-US" w:eastAsia="zh-CN"/>
        </w:rPr>
        <w:t>XB</w:t>
      </w:r>
      <w:r>
        <w:rPr>
          <w:rFonts w:hint="eastAsia" w:ascii="宋体" w:hAnsi="宋体" w:eastAsia="宋体" w:cs="宋体"/>
          <w:sz w:val="36"/>
          <w:szCs w:val="36"/>
          <w:u w:val="single"/>
        </w:rPr>
        <w:t>01</w:t>
      </w:r>
    </w:p>
    <w:p w14:paraId="44165638">
      <w:pPr>
        <w:jc w:val="center"/>
        <w:rPr>
          <w:rFonts w:hint="eastAsia" w:ascii="宋体" w:hAnsi="宋体" w:eastAsia="宋体" w:cs="宋体"/>
          <w:sz w:val="32"/>
          <w:szCs w:val="20"/>
        </w:rPr>
      </w:pPr>
    </w:p>
    <w:p w14:paraId="27F67AC3">
      <w:pPr>
        <w:spacing w:line="920" w:lineRule="exact"/>
        <w:jc w:val="center"/>
        <w:rPr>
          <w:rFonts w:hint="eastAsia" w:ascii="宋体" w:hAnsi="宋体" w:eastAsia="宋体" w:cs="宋体"/>
          <w:kern w:val="0"/>
          <w:sz w:val="52"/>
          <w:szCs w:val="72"/>
        </w:rPr>
      </w:pPr>
      <w:r>
        <w:rPr>
          <w:rFonts w:hint="eastAsia" w:ascii="宋体" w:hAnsi="宋体" w:eastAsia="宋体" w:cs="宋体"/>
          <w:kern w:val="0"/>
          <w:sz w:val="52"/>
          <w:szCs w:val="72"/>
        </w:rPr>
        <w:t>响应文件</w:t>
      </w:r>
    </w:p>
    <w:p w14:paraId="35D04B34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12E1E4DB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F156CA9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73F69E0E">
      <w:pPr>
        <w:tabs>
          <w:tab w:val="left" w:pos="0"/>
        </w:tabs>
        <w:spacing w:line="360" w:lineRule="auto"/>
        <w:rPr>
          <w:rFonts w:hint="eastAsia" w:ascii="宋体" w:hAnsi="宋体" w:eastAsia="宋体" w:cs="宋体"/>
          <w:sz w:val="32"/>
          <w:szCs w:val="20"/>
        </w:rPr>
      </w:pPr>
    </w:p>
    <w:p w14:paraId="571A794B">
      <w:pPr>
        <w:tabs>
          <w:tab w:val="left" w:pos="0"/>
        </w:tabs>
        <w:spacing w:line="360" w:lineRule="auto"/>
        <w:jc w:val="center"/>
        <w:textAlignment w:val="baseline"/>
        <w:rPr>
          <w:rFonts w:hint="eastAsia" w:ascii="宋体" w:hAnsi="宋体" w:eastAsia="宋体" w:cs="宋体"/>
          <w:sz w:val="32"/>
          <w:szCs w:val="20"/>
        </w:rPr>
      </w:pPr>
    </w:p>
    <w:p w14:paraId="2DAC15FA">
      <w:pPr>
        <w:widowControl/>
        <w:tabs>
          <w:tab w:val="left" w:pos="1980"/>
        </w:tabs>
        <w:adjustRightInd w:val="0"/>
        <w:snapToGrid w:val="0"/>
        <w:spacing w:line="360" w:lineRule="auto"/>
        <w:ind w:firstLine="2560" w:firstLineChars="800"/>
        <w:rPr>
          <w:rFonts w:hint="eastAsia" w:ascii="宋体" w:hAnsi="宋体" w:eastAsia="宋体" w:cs="宋体"/>
          <w:sz w:val="32"/>
          <w:szCs w:val="20"/>
          <w:u w:val="single"/>
        </w:rPr>
      </w:pPr>
      <w:r>
        <w:rPr>
          <w:rFonts w:hint="eastAsia" w:ascii="宋体" w:hAnsi="宋体" w:eastAsia="宋体" w:cs="宋体"/>
          <w:sz w:val="32"/>
          <w:szCs w:val="20"/>
        </w:rPr>
        <w:t>供应商：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                   </w:t>
      </w:r>
    </w:p>
    <w:p w14:paraId="3DD3E89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</w:rPr>
      </w:pP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年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 </w:t>
      </w:r>
      <w:r>
        <w:rPr>
          <w:rFonts w:hint="eastAsia" w:ascii="宋体" w:hAnsi="宋体" w:eastAsia="宋体" w:cs="宋体"/>
          <w:sz w:val="32"/>
          <w:szCs w:val="20"/>
        </w:rPr>
        <w:t>月</w:t>
      </w:r>
      <w:r>
        <w:rPr>
          <w:rFonts w:hint="eastAsia" w:ascii="宋体" w:hAnsi="宋体" w:eastAsia="宋体" w:cs="宋体"/>
          <w:sz w:val="32"/>
          <w:szCs w:val="20"/>
          <w:u w:val="single"/>
        </w:rPr>
        <w:t xml:space="preserve">     </w:t>
      </w:r>
      <w:r>
        <w:rPr>
          <w:rFonts w:hint="eastAsia" w:ascii="宋体" w:hAnsi="宋体" w:eastAsia="宋体" w:cs="宋体"/>
          <w:sz w:val="32"/>
          <w:szCs w:val="20"/>
        </w:rPr>
        <w:t>日</w:t>
      </w:r>
    </w:p>
    <w:p w14:paraId="058EE1B8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557602CB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B56135E">
      <w:pPr>
        <w:widowControl/>
        <w:tabs>
          <w:tab w:val="left" w:pos="1980"/>
        </w:tabs>
        <w:adjustRightInd w:val="0"/>
        <w:snapToGrid w:val="0"/>
        <w:spacing w:line="360" w:lineRule="auto"/>
        <w:ind w:firstLine="3840" w:firstLineChars="1200"/>
        <w:rPr>
          <w:rFonts w:hint="eastAsia" w:ascii="宋体" w:hAnsi="宋体" w:eastAsia="宋体" w:cs="宋体"/>
          <w:sz w:val="32"/>
          <w:szCs w:val="20"/>
          <w:u w:val="single"/>
        </w:rPr>
      </w:pPr>
    </w:p>
    <w:p w14:paraId="2031CD06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31932AC9">
      <w:pPr>
        <w:widowControl/>
        <w:jc w:val="left"/>
        <w:rPr>
          <w:rFonts w:hint="eastAsia" w:ascii="宋体" w:hAnsi="宋体" w:eastAsia="宋体" w:cs="宋体"/>
          <w:b/>
          <w:color w:val="000000"/>
          <w:sz w:val="32"/>
        </w:rPr>
      </w:pPr>
    </w:p>
    <w:p w14:paraId="75DD1F0F">
      <w:pPr>
        <w:spacing w:before="312" w:beforeLines="100" w:after="312" w:afterLines="100" w:line="360" w:lineRule="auto"/>
        <w:jc w:val="center"/>
        <w:outlineLvl w:val="0"/>
        <w:rPr>
          <w:rFonts w:hint="eastAsia" w:ascii="宋体" w:hAnsi="宋体" w:eastAsia="宋体" w:cs="宋体"/>
          <w:b/>
          <w:color w:val="000000"/>
          <w:sz w:val="32"/>
        </w:rPr>
      </w:pPr>
      <w:r>
        <w:rPr>
          <w:rFonts w:hint="eastAsia" w:ascii="宋体" w:hAnsi="宋体" w:eastAsia="宋体" w:cs="宋体"/>
          <w:b/>
          <w:color w:val="000000"/>
          <w:sz w:val="32"/>
          <w:lang w:eastAsia="zh-CN"/>
        </w:rPr>
        <w:t>询比采购</w:t>
      </w:r>
      <w:r>
        <w:rPr>
          <w:rFonts w:hint="eastAsia" w:ascii="宋体" w:hAnsi="宋体" w:eastAsia="宋体" w:cs="宋体"/>
          <w:b/>
          <w:bCs/>
          <w:sz w:val="32"/>
          <w:szCs w:val="21"/>
        </w:rPr>
        <w:t>响应文件格式</w:t>
      </w:r>
    </w:p>
    <w:p w14:paraId="3EFD6B93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</w:pPr>
      <w:bookmarkStart w:id="0" w:name="_Toc11693752"/>
      <w:r>
        <w:rPr>
          <w:rFonts w:hint="eastAsia" w:ascii="宋体" w:hAnsi="宋体" w:eastAsia="宋体" w:cs="宋体"/>
          <w:b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/>
          <w:kern w:val="0"/>
          <w:sz w:val="28"/>
          <w:szCs w:val="28"/>
          <w:lang w:val="zh-CN"/>
        </w:rPr>
        <w:t>响应承诺书</w:t>
      </w:r>
      <w:bookmarkEnd w:id="0"/>
    </w:p>
    <w:p w14:paraId="1B14BA40">
      <w:pPr>
        <w:spacing w:line="360" w:lineRule="auto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u w:val="single"/>
        </w:rPr>
        <w:t>通号低空智能科技有限公司</w:t>
      </w:r>
      <w:r>
        <w:rPr>
          <w:rFonts w:hint="eastAsia" w:ascii="宋体" w:hAnsi="宋体" w:eastAsia="宋体" w:cs="宋体"/>
          <w:szCs w:val="24"/>
        </w:rPr>
        <w:t>：</w:t>
      </w:r>
    </w:p>
    <w:p w14:paraId="0539E68C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我方已仔细阅读了</w:t>
      </w:r>
      <w:r>
        <w:rPr>
          <w:rFonts w:hint="eastAsia" w:ascii="宋体" w:hAnsi="宋体" w:eastAsia="宋体" w:cs="宋体"/>
          <w:b/>
          <w:szCs w:val="24"/>
          <w:u w:val="single"/>
        </w:rPr>
        <w:t xml:space="preserve">  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通号低空智能科技有限公司低空应用场景研究与运营服务系统设计</w:t>
      </w:r>
      <w:r>
        <w:rPr>
          <w:rFonts w:hint="eastAsia" w:ascii="宋体" w:hAnsi="宋体" w:eastAsia="宋体" w:cs="宋体"/>
          <w:color w:val="000000"/>
          <w:kern w:val="0"/>
          <w:u w:val="single"/>
          <w:lang w:val="en-US" w:eastAsia="zh-CN"/>
        </w:rPr>
        <w:t>项目询比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采购（项目编号：THDK-</w:t>
      </w:r>
      <w:bookmarkStart w:id="12" w:name="_GoBack"/>
      <w:bookmarkEnd w:id="12"/>
      <w:r>
        <w:rPr>
          <w:rFonts w:hint="eastAsia" w:ascii="宋体" w:hAnsi="宋体" w:eastAsia="宋体" w:cs="宋体"/>
          <w:color w:val="000000"/>
          <w:kern w:val="0"/>
          <w:u w:val="single"/>
        </w:rPr>
        <w:t>20250</w:t>
      </w:r>
      <w:r>
        <w:rPr>
          <w:rFonts w:hint="eastAsia" w:ascii="宋体" w:hAnsi="宋体" w:eastAsia="宋体" w:cs="宋体"/>
          <w:color w:val="000000"/>
          <w:kern w:val="0"/>
          <w:u w:val="single"/>
          <w:lang w:val="en-US" w:eastAsia="zh-CN"/>
        </w:rPr>
        <w:t>3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-</w:t>
      </w:r>
      <w:r>
        <w:rPr>
          <w:rFonts w:hint="eastAsia" w:ascii="宋体" w:hAnsi="宋体" w:eastAsia="宋体" w:cs="宋体"/>
          <w:color w:val="000000"/>
          <w:kern w:val="0"/>
          <w:u w:val="single"/>
          <w:lang w:val="en-US" w:eastAsia="zh-CN"/>
        </w:rPr>
        <w:t>XB</w:t>
      </w:r>
      <w:r>
        <w:rPr>
          <w:rFonts w:hint="eastAsia" w:ascii="宋体" w:hAnsi="宋体" w:eastAsia="宋体" w:cs="宋体"/>
          <w:color w:val="000000"/>
          <w:kern w:val="0"/>
          <w:u w:val="single"/>
        </w:rPr>
        <w:t>01</w:t>
      </w:r>
      <w:r>
        <w:rPr>
          <w:rFonts w:hint="eastAsia" w:ascii="宋体" w:hAnsi="宋体" w:eastAsia="宋体" w:cs="宋体"/>
          <w:color w:val="000000"/>
          <w:kern w:val="0"/>
          <w:highlight w:val="none"/>
          <w:u w:val="single"/>
        </w:rPr>
        <w:t>）</w:t>
      </w:r>
      <w:r>
        <w:rPr>
          <w:rFonts w:hint="eastAsia" w:ascii="宋体" w:hAnsi="宋体" w:eastAsia="宋体" w:cs="宋体"/>
          <w:b/>
          <w:szCs w:val="24"/>
          <w:highlight w:val="none"/>
          <w:u w:val="single"/>
        </w:rPr>
        <w:t xml:space="preserve">   </w:t>
      </w:r>
      <w:r>
        <w:rPr>
          <w:rFonts w:hint="eastAsia" w:ascii="宋体" w:hAnsi="宋体" w:eastAsia="宋体" w:cs="宋体"/>
          <w:szCs w:val="21"/>
          <w:highlight w:val="none"/>
          <w:lang w:eastAsia="zh-CN"/>
        </w:rPr>
        <w:t>询比采购</w:t>
      </w:r>
      <w:r>
        <w:rPr>
          <w:rFonts w:hint="eastAsia" w:ascii="宋体" w:hAnsi="宋体" w:eastAsia="宋体" w:cs="宋体"/>
          <w:szCs w:val="21"/>
          <w:highlight w:val="none"/>
        </w:rPr>
        <w:t>文</w:t>
      </w:r>
      <w:r>
        <w:rPr>
          <w:rFonts w:hint="eastAsia" w:ascii="宋体" w:hAnsi="宋体" w:eastAsia="宋体" w:cs="宋体"/>
          <w:szCs w:val="21"/>
        </w:rPr>
        <w:t>件</w:t>
      </w:r>
      <w:r>
        <w:rPr>
          <w:rFonts w:hint="eastAsia" w:ascii="宋体" w:hAnsi="宋体" w:eastAsia="宋体" w:cs="宋体"/>
          <w:szCs w:val="24"/>
        </w:rPr>
        <w:t>，愿意以</w:t>
      </w:r>
      <w:r>
        <w:rPr>
          <w:rFonts w:hint="eastAsia" w:ascii="宋体" w:hAnsi="宋体" w:eastAsia="宋体" w:cs="宋体"/>
          <w:szCs w:val="24"/>
          <w:u w:val="single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  <w:bCs/>
          <w:szCs w:val="21"/>
          <w:u w:val="single"/>
        </w:rPr>
        <w:t>（</w:t>
      </w:r>
      <w:r>
        <w:rPr>
          <w:rFonts w:hint="eastAsia" w:ascii="宋体" w:hAnsi="宋体" w:eastAsia="宋体" w:cs="宋体"/>
          <w:b/>
          <w:szCs w:val="21"/>
          <w:u w:val="single"/>
        </w:rPr>
        <w:t>总报价</w:t>
      </w:r>
      <w:r>
        <w:rPr>
          <w:rFonts w:hint="eastAsia" w:ascii="宋体" w:hAnsi="宋体" w:eastAsia="宋体" w:cs="宋体"/>
          <w:bCs/>
          <w:szCs w:val="21"/>
          <w:u w:val="single"/>
        </w:rPr>
        <w:t>）</w:t>
      </w:r>
      <w:r>
        <w:rPr>
          <w:rFonts w:hint="eastAsia" w:ascii="宋体" w:hAnsi="宋体" w:eastAsia="宋体" w:cs="宋体"/>
          <w:szCs w:val="24"/>
        </w:rPr>
        <w:t>响应报价，并按照</w:t>
      </w:r>
      <w:r>
        <w:rPr>
          <w:rFonts w:hint="eastAsia" w:ascii="宋体" w:hAnsi="宋体" w:eastAsia="宋体" w:cs="宋体"/>
          <w:szCs w:val="24"/>
          <w:lang w:eastAsia="zh-CN"/>
        </w:rPr>
        <w:t>询比采购</w:t>
      </w:r>
      <w:r>
        <w:rPr>
          <w:rFonts w:hint="eastAsia" w:ascii="宋体" w:hAnsi="宋体" w:eastAsia="宋体" w:cs="宋体"/>
          <w:szCs w:val="24"/>
        </w:rPr>
        <w:t>文件中要求的内容和格式充分、如实、准确地向贵方递交响应文件，我方将提供的货物/物资/设备/服务均满足贵司谈判文件要求，无任何偏离。若中标我方将以此作为合同文件的组成部分。</w:t>
      </w:r>
    </w:p>
    <w:p w14:paraId="194E2C4E">
      <w:pPr>
        <w:spacing w:line="360" w:lineRule="auto"/>
        <w:ind w:firstLine="420" w:firstLineChars="200"/>
        <w:rPr>
          <w:rFonts w:hint="eastAsia" w:ascii="宋体" w:hAnsi="宋体" w:eastAsia="宋体" w:cs="宋体"/>
          <w:szCs w:val="24"/>
        </w:rPr>
      </w:pPr>
      <w:r>
        <w:rPr>
          <w:rFonts w:hint="eastAsia" w:ascii="宋体" w:hAnsi="宋体" w:eastAsia="宋体" w:cs="宋体"/>
          <w:szCs w:val="24"/>
        </w:rPr>
        <w:t>若中标，我方将按照</w:t>
      </w:r>
      <w:r>
        <w:rPr>
          <w:rFonts w:hint="eastAsia" w:ascii="宋体" w:hAnsi="宋体" w:eastAsia="宋体" w:cs="宋体"/>
          <w:szCs w:val="24"/>
          <w:lang w:eastAsia="zh-CN"/>
        </w:rPr>
        <w:t>询比采购</w:t>
      </w:r>
      <w:r>
        <w:rPr>
          <w:rFonts w:hint="eastAsia" w:ascii="宋体" w:hAnsi="宋体" w:eastAsia="宋体" w:cs="宋体"/>
          <w:szCs w:val="24"/>
        </w:rPr>
        <w:t>文件的要求，提供并交付与其相一致物资及服务。交付期：</w:t>
      </w:r>
      <w:r>
        <w:rPr>
          <w:rFonts w:hint="eastAsia" w:ascii="宋体" w:hAnsi="宋体" w:eastAsia="宋体" w:cs="宋体"/>
          <w:szCs w:val="24"/>
          <w:u w:val="single"/>
        </w:rPr>
        <w:t xml:space="preserve"> 分批交货，满足采购人需求 </w:t>
      </w:r>
      <w:r>
        <w:rPr>
          <w:rFonts w:hint="eastAsia" w:ascii="宋体" w:hAnsi="宋体" w:eastAsia="宋体" w:cs="宋体"/>
          <w:szCs w:val="24"/>
        </w:rPr>
        <w:t>，交付地点：</w:t>
      </w:r>
      <w:r>
        <w:rPr>
          <w:rFonts w:hint="eastAsia" w:ascii="宋体" w:hAnsi="宋体" w:eastAsia="宋体" w:cs="宋体"/>
          <w:szCs w:val="24"/>
          <w:u w:val="single"/>
        </w:rPr>
        <w:t>采购人指定地点</w:t>
      </w:r>
      <w:r>
        <w:rPr>
          <w:rFonts w:hint="eastAsia" w:ascii="宋体" w:hAnsi="宋体" w:eastAsia="宋体" w:cs="宋体"/>
          <w:szCs w:val="24"/>
        </w:rPr>
        <w:t>。</w:t>
      </w:r>
    </w:p>
    <w:p w14:paraId="67065C96">
      <w:pPr>
        <w:spacing w:line="360" w:lineRule="auto"/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我方同意响应文件在供应商须知规定的报价截止日期起</w:t>
      </w:r>
      <w:r>
        <w:rPr>
          <w:rFonts w:hint="eastAsia" w:ascii="宋体" w:hAnsi="宋体" w:eastAsia="宋体" w:cs="宋体"/>
          <w:kern w:val="0"/>
          <w:szCs w:val="21"/>
          <w:u w:val="single"/>
        </w:rPr>
        <w:t>90</w:t>
      </w:r>
      <w:r>
        <w:rPr>
          <w:rFonts w:hint="eastAsia" w:ascii="宋体" w:hAnsi="宋体" w:eastAsia="宋体" w:cs="宋体"/>
          <w:szCs w:val="21"/>
          <w:u w:val="single"/>
        </w:rPr>
        <w:t>天</w:t>
      </w:r>
      <w:r>
        <w:rPr>
          <w:rFonts w:hint="eastAsia" w:ascii="宋体" w:hAnsi="宋体" w:eastAsia="宋体" w:cs="宋体"/>
          <w:szCs w:val="21"/>
        </w:rPr>
        <w:t>内有效，对我方具有约束力，并可随时接受成交。</w:t>
      </w:r>
    </w:p>
    <w:p w14:paraId="7A1AE5CB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4EE8DE3">
      <w:pPr>
        <w:spacing w:line="360" w:lineRule="auto"/>
        <w:ind w:right="420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7EC62217">
      <w:pPr>
        <w:spacing w:line="360" w:lineRule="auto"/>
        <w:jc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 xml:space="preserve">                                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1216CA77">
      <w:pPr>
        <w:spacing w:line="360" w:lineRule="auto"/>
        <w:ind w:firstLine="4410" w:firstLineChars="2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F61DF52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Cs w:val="21"/>
          <w:lang w:val="zh-CN"/>
        </w:rPr>
      </w:pPr>
      <w:r>
        <w:rPr>
          <w:rFonts w:hint="eastAsia" w:ascii="宋体" w:hAnsi="宋体" w:eastAsia="宋体" w:cs="宋体"/>
          <w:szCs w:val="21"/>
        </w:rPr>
        <w:br w:type="page"/>
      </w:r>
      <w:bookmarkStart w:id="1" w:name="_Toc238552302"/>
      <w:bookmarkStart w:id="2" w:name="_Toc152042581"/>
      <w:bookmarkStart w:id="3" w:name="_Toc367288579"/>
      <w:bookmarkStart w:id="4" w:name="_Toc238797664"/>
      <w:bookmarkStart w:id="5" w:name="_Toc144974861"/>
      <w:bookmarkStart w:id="6" w:name="_Toc11169834"/>
      <w:bookmarkStart w:id="7" w:name="_Toc11693755"/>
      <w:bookmarkStart w:id="8" w:name="_Toc11168944"/>
      <w:bookmarkStart w:id="9" w:name="_Toc152045792"/>
      <w:bookmarkStart w:id="10" w:name="_Toc11693753"/>
      <w:r>
        <w:rPr>
          <w:rFonts w:hint="eastAsia" w:ascii="宋体" w:hAnsi="宋体" w:eastAsia="宋体" w:cs="宋体"/>
          <w:b/>
          <w:kern w:val="0"/>
          <w:sz w:val="28"/>
          <w:szCs w:val="28"/>
        </w:rPr>
        <w:t>2.授权委托书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</w:p>
    <w:p w14:paraId="38C10716">
      <w:pPr>
        <w:spacing w:line="440" w:lineRule="exact"/>
        <w:rPr>
          <w:rFonts w:hint="eastAsia" w:ascii="宋体" w:hAnsi="宋体" w:eastAsia="宋体" w:cs="宋体"/>
          <w:szCs w:val="21"/>
        </w:rPr>
      </w:pPr>
    </w:p>
    <w:p w14:paraId="6039969B">
      <w:pPr>
        <w:wordWrap w:val="0"/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本人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（姓名）系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 xml:space="preserve">（供应商名称）的法定代表人，现委托在下面签字的（职务、姓名）为我方的合法代理人，就 </w:t>
      </w:r>
      <w:r>
        <w:rPr>
          <w:rFonts w:hint="eastAsia" w:ascii="宋体" w:hAnsi="宋体" w:eastAsia="宋体" w:cs="宋体"/>
          <w:kern w:val="0"/>
          <w:szCs w:val="21"/>
          <w:u w:val="single"/>
          <w:lang w:val="zh-CN"/>
        </w:rPr>
        <w:t xml:space="preserve">      </w:t>
      </w:r>
      <w:r>
        <w:rPr>
          <w:rFonts w:hint="eastAsia" w:ascii="宋体" w:hAnsi="宋体" w:eastAsia="宋体" w:cs="宋体"/>
          <w:kern w:val="0"/>
          <w:szCs w:val="21"/>
          <w:lang w:val="zh-CN"/>
        </w:rPr>
        <w:t>（项目名称、项目编号）谈判事宜及合同的签订、履行直至完成，并以本公司名义处理一切与之有关的事务，其法律后果由我方承担。</w:t>
      </w:r>
    </w:p>
    <w:p w14:paraId="1C539A51">
      <w:pPr>
        <w:snapToGrid w:val="0"/>
        <w:spacing w:line="360" w:lineRule="auto"/>
        <w:ind w:firstLine="420"/>
        <w:rPr>
          <w:rFonts w:hint="eastAsia" w:ascii="宋体" w:hAnsi="宋体" w:eastAsia="宋体" w:cs="宋体"/>
          <w:kern w:val="0"/>
          <w:szCs w:val="21"/>
          <w:lang w:val="zh-CN"/>
        </w:rPr>
      </w:pPr>
    </w:p>
    <w:p w14:paraId="4E53DF6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02AD70C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52CCEC71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</w:p>
    <w:p w14:paraId="1A979CF2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</w:t>
      </w:r>
      <w:r>
        <w:rPr>
          <w:rFonts w:hint="eastAsia" w:ascii="宋体" w:hAnsi="宋体" w:eastAsia="宋体" w:cs="宋体"/>
          <w:szCs w:val="21"/>
        </w:rPr>
        <w:t xml:space="preserve">（签字） </w:t>
      </w:r>
    </w:p>
    <w:p w14:paraId="456CBDFD">
      <w:pPr>
        <w:spacing w:line="360" w:lineRule="auto"/>
        <w:rPr>
          <w:rFonts w:hint="eastAsia" w:ascii="宋体" w:hAnsi="宋体" w:eastAsia="宋体" w:cs="宋体"/>
          <w:szCs w:val="21"/>
          <w:u w:val="single"/>
        </w:rPr>
      </w:pPr>
      <w:r>
        <w:rPr>
          <w:rFonts w:hint="eastAsia" w:ascii="宋体" w:hAnsi="宋体" w:eastAsia="宋体" w:cs="宋体"/>
          <w:szCs w:val="21"/>
        </w:rPr>
        <w:t>身份证号码：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       </w:t>
      </w:r>
    </w:p>
    <w:p w14:paraId="77C17716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4028193">
      <w:pPr>
        <w:spacing w:line="440" w:lineRule="exact"/>
        <w:rPr>
          <w:rFonts w:hint="eastAsia" w:ascii="宋体" w:hAnsi="宋体" w:eastAsia="宋体" w:cs="宋体"/>
          <w:b/>
          <w:szCs w:val="21"/>
        </w:rPr>
      </w:pPr>
      <w:r>
        <w:rPr>
          <w:rFonts w:hint="eastAsia" w:ascii="宋体" w:hAnsi="宋体" w:eastAsia="宋体" w:cs="宋体"/>
          <w:b/>
          <w:szCs w:val="21"/>
        </w:rPr>
        <w:t>(*附：法定代表人身份证、委托代理人身份证复印件)</w:t>
      </w:r>
    </w:p>
    <w:p w14:paraId="7F31C488">
      <w:pPr>
        <w:spacing w:line="440" w:lineRule="exact"/>
        <w:rPr>
          <w:rFonts w:hint="eastAsia" w:ascii="宋体" w:hAnsi="宋体" w:eastAsia="宋体" w:cs="宋体"/>
          <w:b/>
          <w:szCs w:val="21"/>
        </w:rPr>
      </w:pPr>
    </w:p>
    <w:p w14:paraId="334D9755">
      <w:pPr>
        <w:spacing w:line="440" w:lineRule="exact"/>
        <w:ind w:firstLine="4200" w:firstLineChars="20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日期：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 </w:t>
      </w:r>
      <w:r>
        <w:rPr>
          <w:rFonts w:hint="eastAsia" w:ascii="宋体" w:hAnsi="宋体" w:eastAsia="宋体" w:cs="宋体"/>
          <w:szCs w:val="21"/>
        </w:rPr>
        <w:t>日</w:t>
      </w:r>
    </w:p>
    <w:p w14:paraId="42B3708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8F0739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B8F1018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A69310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08A97E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4FF197BC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0256F0F3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6521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C686F49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D822B12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75BB2C6D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28A4381A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3F090381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57D83F55">
      <w:pPr>
        <w:spacing w:line="360" w:lineRule="auto"/>
        <w:rPr>
          <w:rFonts w:hint="eastAsia" w:ascii="宋体" w:hAnsi="宋体" w:eastAsia="宋体" w:cs="宋体"/>
          <w:szCs w:val="21"/>
        </w:rPr>
      </w:pPr>
    </w:p>
    <w:p w14:paraId="1E02870F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3.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证明供应商合格资格（有效期内）的文件</w:t>
      </w: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3.报价单</w:t>
      </w:r>
      <w:bookmarkEnd w:id="10"/>
    </w:p>
    <w:p w14:paraId="6204027E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3.1报价表</w:t>
      </w:r>
    </w:p>
    <w:p w14:paraId="6E16CC93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供应商名称：</w:t>
      </w:r>
      <w:r>
        <w:rPr>
          <w:rFonts w:hint="eastAsia" w:ascii="宋体" w:hAnsi="宋体" w:eastAsia="宋体" w:cs="宋体"/>
          <w:szCs w:val="21"/>
          <w:u w:val="none"/>
          <w:lang w:val="en-US" w:eastAsia="zh-CN"/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 xml:space="preserve">  </w:t>
      </w:r>
    </w:p>
    <w:p w14:paraId="4EE096E1">
      <w:pPr>
        <w:spacing w:line="360" w:lineRule="auto"/>
        <w:jc w:val="right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Cs w:val="21"/>
          <w:lang w:val="en-US" w:eastAsia="zh-CN"/>
        </w:rPr>
        <w:t>单位：含税、元</w:t>
      </w:r>
      <w:r>
        <w:rPr>
          <w:rFonts w:hint="eastAsia" w:ascii="宋体" w:hAnsi="宋体" w:eastAsia="宋体" w:cs="宋体"/>
          <w:b/>
          <w:bCs/>
          <w:szCs w:val="21"/>
        </w:rPr>
        <w:t xml:space="preserve">  </w:t>
      </w:r>
      <w:r>
        <w:rPr>
          <w:rFonts w:hint="eastAsia" w:ascii="宋体" w:hAnsi="宋体" w:eastAsia="宋体" w:cs="宋体"/>
          <w:szCs w:val="21"/>
        </w:rPr>
        <w:t xml:space="preserve">           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 </w:t>
      </w:r>
    </w:p>
    <w:tbl>
      <w:tblPr>
        <w:tblStyle w:val="6"/>
        <w:tblW w:w="888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8"/>
        <w:gridCol w:w="1613"/>
        <w:gridCol w:w="2790"/>
        <w:gridCol w:w="744"/>
        <w:gridCol w:w="1037"/>
        <w:gridCol w:w="1013"/>
        <w:gridCol w:w="1012"/>
      </w:tblGrid>
      <w:tr w14:paraId="03789F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97BAE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B8587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物资名称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F70D2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highlight w:val="yellow"/>
                <w:u w:val="none"/>
                <w:lang w:val="en-US" w:eastAsia="zh-CN" w:bidi="ar"/>
              </w:rPr>
              <w:t>规格信号/特殊参数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1DA8E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单位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A564B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E3129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单价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5C4A1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总价</w:t>
            </w:r>
          </w:p>
        </w:tc>
      </w:tr>
      <w:tr w14:paraId="1AC86AC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9837B8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019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大疆无人机T100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B384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喷洒作业外设等配置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795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64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0C80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6839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6D61186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761C2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</w:t>
            </w: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DC0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大疆无人机T70</w:t>
            </w: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05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  <w:t>喷洒作业外设等配置</w:t>
            </w: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A9C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PC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665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CF07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E351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  <w:tr w14:paraId="36BF43A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jc w:val="center"/>
        </w:trPr>
        <w:tc>
          <w:tcPr>
            <w:tcW w:w="6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B8437E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6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ECAA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  <w:lang w:val="en-US" w:eastAsia="zh-CN"/>
              </w:rPr>
            </w:pPr>
          </w:p>
        </w:tc>
        <w:tc>
          <w:tcPr>
            <w:tcW w:w="27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BA69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7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0D9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AE82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  <w:tc>
          <w:tcPr>
            <w:tcW w:w="1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3145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合计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9D2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</w:p>
        </w:tc>
      </w:tr>
    </w:tbl>
    <w:p w14:paraId="52C4C241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</w:rPr>
      </w:pPr>
    </w:p>
    <w:p w14:paraId="696D9A18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付款方式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</w:t>
      </w:r>
    </w:p>
    <w:p w14:paraId="2CBD8155">
      <w:pPr>
        <w:spacing w:line="360" w:lineRule="auto"/>
        <w:ind w:left="360"/>
        <w:rPr>
          <w:rFonts w:hint="eastAsia" w:ascii="宋体" w:hAnsi="宋体" w:eastAsia="宋体" w:cs="宋体"/>
          <w:b/>
          <w:bCs/>
          <w:sz w:val="24"/>
          <w:szCs w:val="24"/>
          <w:u w:val="single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供货周期：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</w:t>
      </w:r>
    </w:p>
    <w:p w14:paraId="7D1761F5">
      <w:pPr>
        <w:spacing w:line="360" w:lineRule="auto"/>
        <w:ind w:left="36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质保期：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</w:rPr>
        <w:t xml:space="preserve">          </w:t>
      </w:r>
    </w:p>
    <w:p w14:paraId="0515EA2B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34C53855">
      <w:pPr>
        <w:spacing w:line="360" w:lineRule="auto"/>
        <w:ind w:firstLine="3360" w:firstLineChars="16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0EDE03">
      <w:pPr>
        <w:spacing w:line="360" w:lineRule="auto"/>
        <w:ind w:firstLine="5040" w:firstLineChars="24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E67D75C">
      <w:pPr>
        <w:spacing w:line="360" w:lineRule="auto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br w:type="page"/>
      </w:r>
      <w:r>
        <w:rPr>
          <w:rFonts w:hint="eastAsia" w:ascii="宋体" w:hAnsi="宋体" w:eastAsia="宋体" w:cs="宋体"/>
          <w:b/>
          <w:sz w:val="24"/>
          <w:szCs w:val="24"/>
        </w:rPr>
        <w:t>3.2分项报价表（如需）</w:t>
      </w:r>
    </w:p>
    <w:p w14:paraId="40BD95BA">
      <w:pPr>
        <w:spacing w:line="360" w:lineRule="auto"/>
        <w:ind w:left="360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</w:rPr>
        <w:t>供应商名称：</w:t>
      </w:r>
      <w:r>
        <w:rPr>
          <w:rFonts w:hint="eastAsia" w:ascii="宋体" w:hAnsi="宋体" w:eastAsia="宋体" w:cs="宋体"/>
          <w:szCs w:val="21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szCs w:val="21"/>
        </w:rPr>
        <w:t xml:space="preserve">                         单位：含税</w:t>
      </w:r>
      <w:r>
        <w:rPr>
          <w:rFonts w:hint="eastAsia" w:ascii="宋体" w:hAnsi="宋体" w:eastAsia="宋体" w:cs="宋体"/>
          <w:szCs w:val="21"/>
          <w:lang w:eastAsia="zh-CN"/>
        </w:rPr>
        <w:t>、</w:t>
      </w:r>
      <w:r>
        <w:rPr>
          <w:rFonts w:hint="eastAsia" w:ascii="宋体" w:hAnsi="宋体" w:eastAsia="宋体" w:cs="宋体"/>
          <w:szCs w:val="21"/>
          <w:lang w:val="en-US" w:eastAsia="zh-CN"/>
        </w:rPr>
        <w:t>元</w:t>
      </w:r>
    </w:p>
    <w:tbl>
      <w:tblPr>
        <w:tblStyle w:val="6"/>
        <w:tblW w:w="8095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2"/>
        <w:gridCol w:w="1571"/>
        <w:gridCol w:w="2054"/>
        <w:gridCol w:w="640"/>
        <w:gridCol w:w="838"/>
        <w:gridCol w:w="1095"/>
        <w:gridCol w:w="1185"/>
      </w:tblGrid>
      <w:tr w14:paraId="0DF4A3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25C7FA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序号</w:t>
            </w:r>
          </w:p>
        </w:tc>
        <w:tc>
          <w:tcPr>
            <w:tcW w:w="15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59FA1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物资名称</w:t>
            </w:r>
          </w:p>
        </w:tc>
        <w:tc>
          <w:tcPr>
            <w:tcW w:w="205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79CD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规格型号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C275D9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单位</w:t>
            </w:r>
          </w:p>
        </w:tc>
        <w:tc>
          <w:tcPr>
            <w:tcW w:w="8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2FC88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数量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2C631F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单价</w:t>
            </w:r>
          </w:p>
        </w:tc>
        <w:tc>
          <w:tcPr>
            <w:tcW w:w="11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E36DB5">
            <w:pPr>
              <w:spacing w:line="360" w:lineRule="auto"/>
              <w:ind w:firstLine="210" w:firstLineChars="100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总价</w:t>
            </w:r>
          </w:p>
        </w:tc>
      </w:tr>
      <w:tr w14:paraId="3A9C01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3525A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AF3832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FACA8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387DC7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3E01F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DAC2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215A90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4EC5F61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CDEF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333956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8910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E07AE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CD6F29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245C92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003A3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7995C0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7FC83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3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030043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1DF0C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0AB748A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A28EF9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53D32E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1D954C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19929B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14BA1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4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33320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125F0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D46EE4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AEECC5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ABE0BC8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7D6E16B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3380A7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5C426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5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66CE938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3C0E31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F9499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88ECE3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F4A1CC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EFE713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  <w:tr w14:paraId="2DCD63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" w:hRule="atLeast"/>
          <w:jc w:val="center"/>
        </w:trPr>
        <w:tc>
          <w:tcPr>
            <w:tcW w:w="71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9A8366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…</w:t>
            </w:r>
          </w:p>
        </w:tc>
        <w:tc>
          <w:tcPr>
            <w:tcW w:w="157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AFCB46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205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E1639DC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5B68950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8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6BE741E">
            <w:pPr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0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3796344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E1DC4F">
            <w:pPr>
              <w:spacing w:line="360" w:lineRule="auto"/>
              <w:jc w:val="center"/>
              <w:rPr>
                <w:rFonts w:hint="eastAsia" w:ascii="宋体" w:hAnsi="宋体" w:eastAsia="宋体" w:cs="宋体"/>
                <w:szCs w:val="21"/>
              </w:rPr>
            </w:pPr>
          </w:p>
        </w:tc>
      </w:tr>
    </w:tbl>
    <w:p w14:paraId="3B6CCE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供 应 商：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          </w:t>
      </w:r>
      <w:r>
        <w:rPr>
          <w:rFonts w:hint="eastAsia" w:ascii="宋体" w:hAnsi="宋体" w:eastAsia="宋体" w:cs="宋体"/>
          <w:szCs w:val="21"/>
        </w:rPr>
        <w:t>（盖单位章）</w:t>
      </w:r>
    </w:p>
    <w:p w14:paraId="58353D8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法定代表人或其委托代理人：</w:t>
      </w:r>
      <w:r>
        <w:rPr>
          <w:rFonts w:hint="eastAsia" w:ascii="宋体" w:hAnsi="宋体" w:eastAsia="宋体" w:cs="宋体"/>
          <w:szCs w:val="21"/>
          <w:u w:val="single"/>
        </w:rPr>
        <w:t xml:space="preserve">          </w:t>
      </w:r>
      <w:r>
        <w:rPr>
          <w:rFonts w:hint="eastAsia" w:ascii="宋体" w:hAnsi="宋体" w:eastAsia="宋体" w:cs="宋体"/>
          <w:szCs w:val="21"/>
        </w:rPr>
        <w:t>（签字）</w:t>
      </w:r>
    </w:p>
    <w:p w14:paraId="0D86D81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  <w:u w:val="single"/>
        </w:rPr>
        <w:t xml:space="preserve">        </w:t>
      </w:r>
      <w:r>
        <w:rPr>
          <w:rFonts w:hint="eastAsia" w:ascii="宋体" w:hAnsi="宋体" w:eastAsia="宋体" w:cs="宋体"/>
          <w:szCs w:val="21"/>
        </w:rPr>
        <w:t>年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月</w:t>
      </w:r>
      <w:r>
        <w:rPr>
          <w:rFonts w:hint="eastAsia" w:ascii="宋体" w:hAnsi="宋体" w:eastAsia="宋体" w:cs="宋体"/>
          <w:szCs w:val="21"/>
          <w:u w:val="single"/>
        </w:rPr>
        <w:t xml:space="preserve">      </w:t>
      </w:r>
      <w:r>
        <w:rPr>
          <w:rFonts w:hint="eastAsia" w:ascii="宋体" w:hAnsi="宋体" w:eastAsia="宋体" w:cs="宋体"/>
          <w:szCs w:val="21"/>
        </w:rPr>
        <w:t>日</w:t>
      </w:r>
    </w:p>
    <w:p w14:paraId="091C8EA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798404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6E7C24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4161F9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6FC714AF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371713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21022C4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0129B5B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14DEF077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47BBC931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A222CFA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C2433E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3E92BBE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34002A5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59B26010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2B1C23C6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71953439">
      <w:pPr>
        <w:spacing w:line="360" w:lineRule="auto"/>
        <w:jc w:val="right"/>
        <w:rPr>
          <w:rFonts w:hint="eastAsia" w:ascii="宋体" w:hAnsi="宋体" w:eastAsia="宋体" w:cs="宋体"/>
          <w:szCs w:val="21"/>
        </w:rPr>
      </w:pPr>
    </w:p>
    <w:p w14:paraId="040171FC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4.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渠道证明（如需）</w:t>
      </w:r>
    </w:p>
    <w:p w14:paraId="467E8D04">
      <w:pPr>
        <w:jc w:val="left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（项目名称及编号：）</w:t>
      </w:r>
    </w:p>
    <w:p w14:paraId="7FF49C54">
      <w:pPr>
        <w:rPr>
          <w:rFonts w:hint="eastAsia" w:ascii="宋体" w:hAnsi="宋体" w:eastAsia="宋体" w:cs="宋体"/>
        </w:rPr>
      </w:pPr>
    </w:p>
    <w:p w14:paraId="661E4676">
      <w:pPr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致：（采购人名称）</w:t>
      </w:r>
    </w:p>
    <w:p w14:paraId="32821820">
      <w:pPr>
        <w:rPr>
          <w:rFonts w:hint="eastAsia" w:ascii="宋体" w:hAnsi="宋体" w:eastAsia="宋体" w:cs="宋体"/>
        </w:rPr>
      </w:pPr>
    </w:p>
    <w:p w14:paraId="43E455BF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们（制造商名称）是按（国家名称）法律成立的一家制造商，主要营业地点设在（制造商地址）。兹指定和委派按（国家名称）法律成立的，主要营业地点设在（代理商地址）的（代理商名称）作为我方真正的和合法的代理人进行产品供应，并保证代理商严格按照下述供应渠道进行产品供货，对产品的真实性、有效性负责：</w:t>
      </w:r>
    </w:p>
    <w:p w14:paraId="29BA5D39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1829435</wp:posOffset>
                </wp:positionH>
                <wp:positionV relativeFrom="paragraph">
                  <wp:posOffset>81280</wp:posOffset>
                </wp:positionV>
                <wp:extent cx="1729740" cy="739775"/>
                <wp:effectExtent l="6350" t="6350" r="16510" b="15875"/>
                <wp:wrapNone/>
                <wp:docPr id="1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974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E0657A4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制造商名称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5" o:spid="_x0000_s1026" o:spt="202" type="#_x0000_t202" style="position:absolute;left:0pt;margin-left:144.05pt;margin-top:6.4pt;height:58.25pt;width:136.2pt;z-index:251659264;mso-width-relative:page;mso-height-relative:page;" fillcolor="#FFFFFF" filled="t" stroked="t" coordsize="21600,21600" o:gfxdata="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7yXPodsAAAAKAQAADwAAAAAAAAABACAA&#10;AAAiAAAAZHJzL2Rvd25yZXYueG1sUEsBAhQAFAAAAAgAh07iQM1U+Is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E0657A4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制造商名称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6D972F91">
      <w:pPr>
        <w:pStyle w:val="14"/>
        <w:rPr>
          <w:rFonts w:hint="eastAsia" w:ascii="宋体" w:hAnsi="宋体" w:eastAsia="宋体" w:cs="宋体"/>
        </w:rPr>
      </w:pPr>
    </w:p>
    <w:p w14:paraId="5C08C20A">
      <w:pPr>
        <w:pStyle w:val="14"/>
        <w:rPr>
          <w:rFonts w:hint="eastAsia" w:ascii="宋体" w:hAnsi="宋体" w:eastAsia="宋体" w:cs="宋体"/>
        </w:rPr>
      </w:pPr>
    </w:p>
    <w:p w14:paraId="5708D6EB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2628900</wp:posOffset>
                </wp:positionH>
                <wp:positionV relativeFrom="paragraph">
                  <wp:posOffset>35560</wp:posOffset>
                </wp:positionV>
                <wp:extent cx="234950" cy="615950"/>
                <wp:effectExtent l="30480" t="12700" r="39370" b="19050"/>
                <wp:wrapNone/>
                <wp:docPr id="4" name="箭头: 下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495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4" o:spid="_x0000_s1026" o:spt="67" type="#_x0000_t67" style="position:absolute;left:0pt;margin-left:207pt;margin-top:2.8pt;height:48.5pt;width:18.5pt;z-index:251662336;v-text-anchor:middle;mso-width-relative:page;mso-height-relative:page;" fillcolor="#FFFFFF" filled="t" stroked="t" coordsize="21600,21600" o:gfxdata="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Cevg/vYAAAACQEAAA8AAAAAAAAAAQAgAAAAIgAAAGRycy9kb3ducmV2Lnht&#10;bFBLAQIUABQAAAAIAIdO4kBKX16lMgIAAJQEAAAOAAAAAAAAAAEAIAAAACcBAABkcnMvZTJvRG9j&#10;LnhtbFBLBQYAAAAABgAGAFkBAADLBQAAAAA=&#10;" adj="17481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0929D4AF">
      <w:pPr>
        <w:pStyle w:val="14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24D0F2DA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1856740</wp:posOffset>
                </wp:positionH>
                <wp:positionV relativeFrom="paragraph">
                  <wp:posOffset>147320</wp:posOffset>
                </wp:positionV>
                <wp:extent cx="1676400" cy="740410"/>
                <wp:effectExtent l="6350" t="6350" r="12700" b="15240"/>
                <wp:wrapNone/>
                <wp:docPr id="2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01C7EF39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经销商（如有）名称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3" o:spid="_x0000_s1026" o:spt="202" type="#_x0000_t202" style="position:absolute;left:0pt;margin-left:146.2pt;margin-top:11.6pt;height:58.3pt;width:132pt;z-index:251660288;mso-width-relative:page;mso-height-relative:page;" fillcolor="#FFFFFF" filled="t" stroked="t" coordsize="21600,21600" o:gfxdata="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xkllhks&#10;+OnH99PP36df38jr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Pz6qhtsAAAAKAQAADwAAAAAAAAABACAA&#10;AAAiAAAAZHJzL2Rvd25yZXYueG1sUEsBAhQAFAAAAAgAh07iQAV8Xw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01C7EF39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经销商（如有）名称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7F014E4A">
      <w:pPr>
        <w:pStyle w:val="14"/>
        <w:rPr>
          <w:rFonts w:hint="eastAsia" w:ascii="宋体" w:hAnsi="宋体" w:eastAsia="宋体" w:cs="宋体"/>
        </w:rPr>
      </w:pPr>
    </w:p>
    <w:p w14:paraId="70255674">
      <w:pPr>
        <w:pStyle w:val="14"/>
        <w:rPr>
          <w:rFonts w:hint="eastAsia" w:ascii="宋体" w:hAnsi="宋体" w:eastAsia="宋体" w:cs="宋体"/>
        </w:rPr>
      </w:pPr>
    </w:p>
    <w:p w14:paraId="63729DCB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2647950</wp:posOffset>
                </wp:positionH>
                <wp:positionV relativeFrom="paragraph">
                  <wp:posOffset>35560</wp:posOffset>
                </wp:positionV>
                <wp:extent cx="215900" cy="615950"/>
                <wp:effectExtent l="30480" t="12700" r="39370" b="19050"/>
                <wp:wrapNone/>
                <wp:docPr id="5" name="箭头: 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5900" cy="615950"/>
                        </a:xfrm>
                        <a:prstGeom prst="downArrow">
                          <a:avLst>
                            <a:gd name="adj1" fmla="val 50000"/>
                            <a:gd name="adj2" fmla="val 50005"/>
                          </a:avLst>
                        </a:prstGeom>
                        <a:solidFill>
                          <a:srgbClr val="FFFFFF"/>
                        </a:solidFill>
                        <a:ln w="254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anchor="ctr" anchorCtr="0" upright="1"/>
                    </wps:wsp>
                  </a:graphicData>
                </a:graphic>
              </wp:anchor>
            </w:drawing>
          </mc:Choice>
          <mc:Fallback>
            <w:pict>
              <v:shape id="箭头: 下 2" o:spid="_x0000_s1026" o:spt="67" type="#_x0000_t67" style="position:absolute;left:0pt;margin-left:208.5pt;margin-top:2.8pt;height:48.5pt;width:17pt;z-index:251663360;v-text-anchor:middle;mso-width-relative:page;mso-height-relative:page;" fillcolor="#FFFFFF" filled="t" stroked="t" coordsize="21600,21600" o:gfxdata="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qlKnh2AAAAAkBAAAPAAAAAAAAAAEAIAAAACIAAABkcnMvZG93bnJldi54bWxQ&#10;SwECFAAUAAAACACHTuJA/xfJWjACAACUBAAADgAAAAAAAAABACAAAAAnAQAAZHJzL2Uyb0RvYy54&#10;bWxQSwUGAAAAAAYABgBZAQAAyQUAAAAA&#10;" adj="17815,5400">
                <v:fill on="t" focussize="0,0"/>
                <v:stroke weight="2pt" color="#000000" joinstyle="miter"/>
                <v:imagedata o:title=""/>
                <o:lock v:ext="edit" aspectratio="f"/>
              </v:shape>
            </w:pict>
          </mc:Fallback>
        </mc:AlternateContent>
      </w:r>
    </w:p>
    <w:p w14:paraId="3F1C661D">
      <w:pPr>
        <w:pStyle w:val="14"/>
        <w:ind w:firstLine="3364" w:firstLineChars="1602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产品流向</w:t>
      </w:r>
    </w:p>
    <w:p w14:paraId="3F86398E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1863090</wp:posOffset>
                </wp:positionH>
                <wp:positionV relativeFrom="paragraph">
                  <wp:posOffset>135890</wp:posOffset>
                </wp:positionV>
                <wp:extent cx="1676400" cy="740410"/>
                <wp:effectExtent l="6350" t="6350" r="12700" b="15240"/>
                <wp:wrapNone/>
                <wp:docPr id="3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7404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14:paraId="6BC065FF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代理商名称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1" o:spid="_x0000_s1026" o:spt="202" type="#_x0000_t202" style="position:absolute;left:0pt;margin-left:146.7pt;margin-top:10.7pt;height:58.3pt;width:132pt;z-index:251661312;mso-width-relative:page;mso-height-relative:page;" fillcolor="#FFFFFF" filled="t" stroked="t" coordsize="21600,21600" o:gfxdata="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DtkAgtsAAAAKAQAADwAAAAAAAAABACAA&#10;AAAiAAAAZHJzL2Rvd25yZXYueG1sUEsBAhQAFAAAAAgAh07iQEWeP6kKAgAANwQAAA4AAAAAAAAA&#10;AQAgAAAAKgEAAGRycy9lMm9Eb2MueG1sUEsFBgAAAAAGAAYAWQEAAKYFAAAAAA==&#10;">
                <v:fill on="t" focussize="0,0"/>
                <v:stroke weight="1pt" color="#000000" joinstyle="miter"/>
                <v:imagedata o:title=""/>
                <o:lock v:ext="edit" aspectratio="f"/>
                <v:textbox>
                  <w:txbxContent>
                    <w:p w14:paraId="6BC065FF">
                      <w:pPr>
                        <w:jc w:val="left"/>
                      </w:pPr>
                      <w:r>
                        <w:rPr>
                          <w:rFonts w:hint="eastAsia"/>
                        </w:rPr>
                        <w:t>代理商名称</w:t>
                      </w:r>
                    </w:p>
                  </w:txbxContent>
                </v:textbox>
              </v:shape>
            </w:pict>
          </mc:Fallback>
        </mc:AlternateContent>
      </w:r>
    </w:p>
    <w:p w14:paraId="1B5AE051">
      <w:pPr>
        <w:pStyle w:val="14"/>
        <w:rPr>
          <w:rFonts w:hint="eastAsia" w:ascii="宋体" w:hAnsi="宋体" w:eastAsia="宋体" w:cs="宋体"/>
        </w:rPr>
      </w:pPr>
    </w:p>
    <w:p w14:paraId="085C5434">
      <w:pPr>
        <w:pStyle w:val="14"/>
        <w:rPr>
          <w:rFonts w:hint="eastAsia" w:ascii="宋体" w:hAnsi="宋体" w:eastAsia="宋体" w:cs="宋体"/>
        </w:rPr>
      </w:pPr>
    </w:p>
    <w:p w14:paraId="5916FB06">
      <w:pPr>
        <w:pStyle w:val="14"/>
        <w:rPr>
          <w:rFonts w:hint="eastAsia" w:ascii="宋体" w:hAnsi="宋体" w:eastAsia="宋体" w:cs="宋体"/>
        </w:rPr>
      </w:pPr>
    </w:p>
    <w:p w14:paraId="61A8EE7E">
      <w:pPr>
        <w:pStyle w:val="14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我方于    年  月  日签署本文件，（代理商名称）于    年  月  日接受此件，以此为证。</w:t>
      </w:r>
    </w:p>
    <w:p w14:paraId="28D24565">
      <w:pPr>
        <w:pStyle w:val="14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代理商名称（公章）                          制造商名称（公章）</w:t>
      </w:r>
    </w:p>
    <w:p w14:paraId="25BD0391">
      <w:pPr>
        <w:pStyle w:val="14"/>
        <w:rPr>
          <w:rFonts w:hint="eastAsia" w:ascii="宋体" w:hAnsi="宋体" w:eastAsia="宋体" w:cs="宋体"/>
          <w:u w:val="single"/>
        </w:rPr>
      </w:pPr>
      <w:r>
        <w:rPr>
          <w:rFonts w:hint="eastAsia" w:ascii="宋体" w:hAnsi="宋体" w:eastAsia="宋体" w:cs="宋体"/>
        </w:rPr>
        <w:t>签字人职务和部门                            签字人职务和部门</w:t>
      </w:r>
    </w:p>
    <w:p w14:paraId="5F3E9D47">
      <w:pPr>
        <w:pStyle w:val="14"/>
        <w:rPr>
          <w:rFonts w:hint="eastAsia" w:ascii="宋体" w:hAnsi="宋体" w:eastAsia="宋体" w:cs="宋体"/>
          <w:sz w:val="32"/>
          <w:szCs w:val="32"/>
        </w:rPr>
      </w:pPr>
      <w:r>
        <w:rPr>
          <w:rFonts w:hint="eastAsia" w:ascii="宋体" w:hAnsi="宋体" w:eastAsia="宋体" w:cs="宋体"/>
        </w:rPr>
        <w:t>法定代表人签字                              法定代表人签字</w:t>
      </w:r>
    </w:p>
    <w:p w14:paraId="00249133">
      <w:pPr>
        <w:widowControl/>
        <w:jc w:val="left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br w:type="page"/>
      </w:r>
    </w:p>
    <w:p w14:paraId="15E3144B">
      <w:pPr>
        <w:keepNext/>
        <w:keepLines/>
        <w:autoSpaceDE w:val="0"/>
        <w:autoSpaceDN w:val="0"/>
        <w:adjustRightInd w:val="0"/>
        <w:spacing w:before="120" w:after="120" w:line="360" w:lineRule="auto"/>
        <w:jc w:val="left"/>
        <w:outlineLvl w:val="1"/>
        <w:rPr>
          <w:rFonts w:hint="eastAsia" w:ascii="宋体" w:hAnsi="宋体" w:eastAsia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5.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b/>
          <w:kern w:val="0"/>
          <w:sz w:val="28"/>
          <w:szCs w:val="28"/>
        </w:rPr>
        <w:t>其他资格证明文件</w:t>
      </w:r>
    </w:p>
    <w:p w14:paraId="438E2EA7">
      <w:pPr>
        <w:spacing w:line="360" w:lineRule="auto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ab/>
      </w:r>
      <w:r>
        <w:rPr>
          <w:rFonts w:hint="eastAsia" w:ascii="宋体" w:hAnsi="宋体" w:eastAsia="宋体" w:cs="宋体"/>
          <w:b/>
          <w:sz w:val="24"/>
          <w:szCs w:val="24"/>
        </w:rPr>
        <w:t>财务状况、相关业绩等</w:t>
      </w:r>
    </w:p>
    <w:p w14:paraId="70957DE7">
      <w:pPr>
        <w:spacing w:line="360" w:lineRule="auto"/>
        <w:jc w:val="right"/>
        <w:rPr>
          <w:rFonts w:hint="eastAsia" w:ascii="宋体" w:hAnsi="宋体" w:eastAsia="宋体" w:cs="宋体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 w14:paraId="63FB1A5B">
      <w:pPr>
        <w:snapToGrid w:val="0"/>
        <w:spacing w:line="360" w:lineRule="auto"/>
        <w:ind w:right="-334" w:rightChars="-159"/>
        <w:jc w:val="both"/>
        <w:rPr>
          <w:rFonts w:hint="eastAsia" w:ascii="宋体" w:hAnsi="宋体" w:eastAsia="宋体" w:cs="Times New Roman"/>
          <w:b/>
          <w:color w:val="000000"/>
          <w:spacing w:val="-20"/>
          <w:sz w:val="52"/>
          <w:szCs w:val="52"/>
        </w:rPr>
      </w:pPr>
      <w:bookmarkStart w:id="11" w:name="_Toc440974166"/>
      <w:bookmarkEnd w:id="11"/>
    </w:p>
    <w:p w14:paraId="111977BE">
      <w:pPr>
        <w:rPr>
          <w:rFonts w:hint="eastAsia" w:ascii="宋体" w:hAnsi="宋体" w:eastAsia="宋体" w:cs="宋体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1837876"/>
    </w:sdtPr>
    <w:sdtContent>
      <w:p w14:paraId="3BE4A2C0">
        <w:pPr>
          <w:pStyle w:val="4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24</w:t>
        </w:r>
        <w:r>
          <w:rPr>
            <w:lang w:val="zh-CN"/>
          </w:rPr>
          <w:fldChar w:fldCharType="end"/>
        </w:r>
      </w:p>
    </w:sdtContent>
  </w:sdt>
  <w:p w14:paraId="4D4486ED"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96388E">
    <w:pPr>
      <w:widowControl w:val="0"/>
      <w:snapToGrid w:val="0"/>
      <w:jc w:val="center"/>
      <w:rPr>
        <w:rFonts w:ascii="宋体" w:hAnsi="宋体" w:eastAsia="宋体" w:cs="Times New Roman"/>
        <w:kern w:val="2"/>
        <w:sz w:val="21"/>
        <w:szCs w:val="21"/>
        <w:lang w:val="en-US" w:eastAsia="zh-CN" w:bidi="ar-SA"/>
      </w:rPr>
    </w:pPr>
  </w:p>
  <w:p w14:paraId="642C7C7A">
    <w:pPr>
      <w:widowControl w:val="0"/>
      <w:snapToGrid w:val="0"/>
      <w:ind w:right="360"/>
      <w:jc w:val="left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03D9AD">
    <w:pPr>
      <w:pStyle w:val="5"/>
      <w:pBdr>
        <w:bottom w:val="single" w:color="auto" w:sz="4" w:space="0"/>
      </w:pBdr>
      <w:rPr>
        <w:rFonts w:hint="eastAsia" w:ascii="宋体" w:hAnsi="宋体" w:eastAsia="宋体" w:cs="宋体"/>
      </w:rPr>
    </w:pPr>
    <w:r>
      <w:rPr>
        <w:rFonts w:hint="eastAsia" w:ascii="宋体" w:hAnsi="宋体" w:eastAsia="宋体" w:cs="宋体"/>
      </w:rPr>
      <w:t>北京铁路信号有限公司</w:t>
    </w:r>
    <w:r>
      <w:rPr>
        <w:rFonts w:hint="eastAsia" w:ascii="宋体" w:hAnsi="宋体" w:eastAsia="宋体" w:cs="宋体"/>
        <w:lang w:val="zh-CN"/>
      </w:rPr>
      <w:t>电连接器外壳采购项目询比采购</w:t>
    </w:r>
    <w:r>
      <w:rPr>
        <w:rFonts w:hint="eastAsia" w:ascii="宋体" w:hAnsi="宋体" w:eastAsia="宋体" w:cs="宋体"/>
      </w:rPr>
      <w:t>响应文件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ABAE78">
    <w:pPr>
      <w:widowControl w:val="0"/>
      <w:pBdr>
        <w:bottom w:val="none" w:color="auto" w:sz="0" w:space="1"/>
      </w:pBdr>
      <w:snapToGrid w:val="0"/>
      <w:jc w:val="center"/>
      <w:rPr>
        <w:rFonts w:ascii="Calibri" w:hAnsi="Calibri" w:eastAsia="宋体" w:cs="Times New Roman"/>
        <w:kern w:val="2"/>
        <w:sz w:val="18"/>
        <w:szCs w:val="18"/>
        <w:lang w:val="en-US" w:eastAsia="zh-CN" w:bidi="ar-SA"/>
      </w:rPr>
    </w:pPr>
    <w:r>
      <w:rPr>
        <w:rFonts w:hint="eastAsia" w:ascii="Calibri" w:hAnsi="Calibri" w:eastAsia="宋体" w:cs="Times New Roman"/>
        <w:kern w:val="2"/>
        <w:sz w:val="18"/>
        <w:szCs w:val="18"/>
        <w:lang w:val="en-US" w:eastAsia="zh-CN" w:bidi="ar-SA"/>
      </w:rPr>
      <w:t xml:space="preserve">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VhNTg2OTQ1MTU4YjRlNTk1ZGMwZmVjOTY3OGYyMDkifQ=="/>
  </w:docVars>
  <w:rsids>
    <w:rsidRoot w:val="00F40F40"/>
    <w:rsid w:val="00090AEC"/>
    <w:rsid w:val="001701B1"/>
    <w:rsid w:val="00214809"/>
    <w:rsid w:val="002B5DEC"/>
    <w:rsid w:val="00511E19"/>
    <w:rsid w:val="007202E6"/>
    <w:rsid w:val="00814D0F"/>
    <w:rsid w:val="008D5A2E"/>
    <w:rsid w:val="00915D71"/>
    <w:rsid w:val="00965199"/>
    <w:rsid w:val="00BB67BC"/>
    <w:rsid w:val="00C37A4B"/>
    <w:rsid w:val="00E15D13"/>
    <w:rsid w:val="00F33BE9"/>
    <w:rsid w:val="00F40B99"/>
    <w:rsid w:val="00F40F40"/>
    <w:rsid w:val="03BE360A"/>
    <w:rsid w:val="11112C65"/>
    <w:rsid w:val="14DE4022"/>
    <w:rsid w:val="153F17AC"/>
    <w:rsid w:val="15B44062"/>
    <w:rsid w:val="191C4C03"/>
    <w:rsid w:val="1AFF658A"/>
    <w:rsid w:val="214318F0"/>
    <w:rsid w:val="28E44946"/>
    <w:rsid w:val="30C3032E"/>
    <w:rsid w:val="31A25CC4"/>
    <w:rsid w:val="3238771A"/>
    <w:rsid w:val="338B4D10"/>
    <w:rsid w:val="39B84295"/>
    <w:rsid w:val="3C412D43"/>
    <w:rsid w:val="3E483998"/>
    <w:rsid w:val="3FB805A0"/>
    <w:rsid w:val="40B3405E"/>
    <w:rsid w:val="49A80796"/>
    <w:rsid w:val="4A0A3111"/>
    <w:rsid w:val="4BBE646B"/>
    <w:rsid w:val="50A1242D"/>
    <w:rsid w:val="5954396A"/>
    <w:rsid w:val="5B174C4F"/>
    <w:rsid w:val="5BB06CDE"/>
    <w:rsid w:val="5DCD32D4"/>
    <w:rsid w:val="60B97E93"/>
    <w:rsid w:val="61C07EFE"/>
    <w:rsid w:val="692D20FF"/>
    <w:rsid w:val="70A22566"/>
    <w:rsid w:val="730E3B99"/>
    <w:rsid w:val="74D80461"/>
    <w:rsid w:val="79206F6D"/>
    <w:rsid w:val="7D2A5C03"/>
    <w:rsid w:val="7EB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1"/>
    <w:autoRedefine/>
    <w:qFormat/>
    <w:uiPriority w:val="0"/>
    <w:pPr>
      <w:ind w:firstLine="538" w:firstLineChars="192"/>
    </w:pPr>
    <w:rPr>
      <w:rFonts w:ascii="Times New Roman" w:hAnsi="Times New Roman" w:eastAsia="宋体" w:cs="Times New Roman"/>
      <w:sz w:val="28"/>
      <w:szCs w:val="24"/>
    </w:rPr>
  </w:style>
  <w:style w:type="paragraph" w:styleId="3">
    <w:name w:val="Plain Text"/>
    <w:basedOn w:val="1"/>
    <w:link w:val="12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styleId="4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字符"/>
    <w:basedOn w:val="7"/>
    <w:link w:val="5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11">
    <w:name w:val="正文文本缩进 字符"/>
    <w:basedOn w:val="7"/>
    <w:link w:val="2"/>
    <w:autoRedefine/>
    <w:qFormat/>
    <w:uiPriority w:val="0"/>
    <w:rPr>
      <w:rFonts w:ascii="Times New Roman" w:hAnsi="Times New Roman" w:eastAsia="宋体" w:cs="Times New Roman"/>
      <w:sz w:val="28"/>
      <w:szCs w:val="24"/>
    </w:rPr>
  </w:style>
  <w:style w:type="character" w:customStyle="1" w:styleId="12">
    <w:name w:val="纯文本 字符"/>
    <w:basedOn w:val="7"/>
    <w:link w:val="3"/>
    <w:autoRedefine/>
    <w:qFormat/>
    <w:uiPriority w:val="0"/>
    <w:rPr>
      <w:rFonts w:ascii="宋体" w:hAnsi="Courier New" w:eastAsia="宋体" w:cs="Times New Roman"/>
      <w:kern w:val="0"/>
      <w:szCs w:val="21"/>
      <w:lang w:val="zh-CN"/>
    </w:rPr>
  </w:style>
  <w:style w:type="paragraph" w:customStyle="1" w:styleId="1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customStyle="1" w:styleId="14">
    <w:name w:val="正文 含缩进"/>
    <w:basedOn w:val="1"/>
    <w:link w:val="15"/>
    <w:autoRedefine/>
    <w:qFormat/>
    <w:uiPriority w:val="0"/>
    <w:pPr>
      <w:spacing w:line="360" w:lineRule="auto"/>
      <w:ind w:firstLine="424" w:firstLineChars="202"/>
      <w:jc w:val="left"/>
    </w:pPr>
    <w:rPr>
      <w:rFonts w:ascii="Times New Roman" w:hAnsi="Times New Roman" w:eastAsia="宋体"/>
    </w:rPr>
  </w:style>
  <w:style w:type="character" w:customStyle="1" w:styleId="15">
    <w:name w:val="正文 含缩进 Char"/>
    <w:basedOn w:val="7"/>
    <w:link w:val="14"/>
    <w:autoRedefine/>
    <w:qFormat/>
    <w:uiPriority w:val="0"/>
    <w:rPr>
      <w:rFonts w:ascii="Times New Roman" w:hAnsi="Times New Roman" w:eastAsia="宋体"/>
    </w:rPr>
  </w:style>
  <w:style w:type="character" w:customStyle="1" w:styleId="16">
    <w:name w:val="font21"/>
    <w:qFormat/>
    <w:uiPriority w:val="0"/>
    <w:rPr>
      <w:rFonts w:hint="eastAsia" w:ascii="仿宋" w:hAnsi="仿宋" w:eastAsia="仿宋" w:cs="仿宋"/>
      <w:b/>
      <w:bCs/>
      <w:color w:val="000000"/>
      <w:sz w:val="22"/>
      <w:szCs w:val="22"/>
      <w:u w:val="none"/>
    </w:rPr>
  </w:style>
  <w:style w:type="character" w:customStyle="1" w:styleId="17">
    <w:name w:val="font61"/>
    <w:qFormat/>
    <w:uiPriority w:val="0"/>
    <w:rPr>
      <w:rFonts w:hint="eastAsia" w:ascii="仿宋" w:hAnsi="仿宋" w:eastAsia="仿宋" w:cs="仿宋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1074</Words>
  <Characters>1123</Characters>
  <Lines>14</Lines>
  <Paragraphs>4</Paragraphs>
  <TotalTime>1</TotalTime>
  <ScaleCrop>false</ScaleCrop>
  <LinksUpToDate>false</LinksUpToDate>
  <CharactersWithSpaces>1760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2023-12-19T00:36:00Z</dcterms:created>
  <dc:creator>吴琳</dc:creator>
  <cp:lastModifiedBy>郭钧川</cp:lastModifiedBy>
  <dcterms:modified xsi:type="dcterms:W3CDTF">2025-02-27T08:28:55Z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FB29BDB420AC4BBEBD281A8C8728B2D8_13</vt:lpwstr>
  </property>
  <property fmtid="{D5CDD505-2E9C-101B-9397-08002B2CF9AE}" pid="4" name="KSOTemplateDocerSaveRecord">
    <vt:lpwstr>eyJoZGlkIjoiMjkyZjVkMGNkNDY0NGYwMzExNjcxYmJjMTU0MjU2ZjYiLCJ1c2VySWQiOiIzNzc1ODQzMDEifQ==</vt:lpwstr>
  </property>
</Properties>
</file>