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80794">
      <w:pPr>
        <w:spacing w:line="360" w:lineRule="auto"/>
        <w:jc w:val="both"/>
        <w:rPr>
          <w:rFonts w:ascii="宋体" w:hAnsi="宋体"/>
          <w:sz w:val="36"/>
          <w:szCs w:val="36"/>
          <w:highlight w:val="yellow"/>
        </w:rPr>
      </w:pPr>
      <w:bookmarkStart w:id="0" w:name="_Hlk83735637"/>
    </w:p>
    <w:bookmarkEnd w:id="0"/>
    <w:p w14:paraId="3A15D7A7">
      <w:pPr>
        <w:jc w:val="center"/>
        <w:rPr>
          <w:rFonts w:hint="eastAsia"/>
          <w:b/>
          <w:bCs/>
          <w:sz w:val="40"/>
          <w:szCs w:val="40"/>
          <w:lang w:val="en-US" w:eastAsia="zh-CN"/>
        </w:rPr>
      </w:pPr>
      <w:bookmarkStart w:id="1" w:name="OLE_LINK1"/>
      <w:r>
        <w:rPr>
          <w:rFonts w:hint="eastAsia"/>
          <w:b/>
          <w:bCs/>
          <w:sz w:val="40"/>
          <w:szCs w:val="40"/>
          <w:lang w:val="en-US" w:eastAsia="zh-CN"/>
        </w:rPr>
        <w:t>郑州枢纽郑州南站及陇海线工程大机检修基地、焊轨基地拆迁还建工程新增PE、PVC管路及给排水管路组件置询比采购</w:t>
      </w:r>
      <w:bookmarkEnd w:id="1"/>
    </w:p>
    <w:p w14:paraId="1C074681">
      <w:pPr>
        <w:jc w:val="center"/>
        <w:rPr>
          <w:rFonts w:hint="eastAsia"/>
          <w:b/>
          <w:bCs/>
          <w:sz w:val="40"/>
          <w:szCs w:val="40"/>
          <w:lang w:val="en-US" w:eastAsia="zh-CN"/>
        </w:rPr>
      </w:pPr>
    </w:p>
    <w:p w14:paraId="364F4C17">
      <w:pPr>
        <w:jc w:val="center"/>
        <w:rPr>
          <w:rFonts w:ascii="宋体" w:hAnsi="宋体" w:cs="Arial"/>
          <w:sz w:val="40"/>
          <w:szCs w:val="40"/>
        </w:rPr>
      </w:pPr>
      <w:r>
        <w:rPr>
          <w:rFonts w:hint="eastAsia" w:ascii="宋体" w:hAnsi="宋体" w:cs="Arial"/>
          <w:sz w:val="40"/>
          <w:szCs w:val="40"/>
        </w:rPr>
        <w:t>采购文件</w:t>
      </w:r>
    </w:p>
    <w:p w14:paraId="025433FB">
      <w:pPr>
        <w:jc w:val="both"/>
        <w:rPr>
          <w:rFonts w:ascii="宋体" w:hAnsi="宋体" w:cs="Arial"/>
          <w:sz w:val="32"/>
        </w:rPr>
      </w:pPr>
    </w:p>
    <w:p w14:paraId="2779AD25">
      <w:pPr>
        <w:jc w:val="center"/>
        <w:rPr>
          <w:rFonts w:ascii="宋体" w:hAnsi="宋体" w:cs="Arial"/>
          <w:sz w:val="32"/>
        </w:rPr>
      </w:pPr>
    </w:p>
    <w:p w14:paraId="25EB8295">
      <w:pPr>
        <w:rPr>
          <w:rFonts w:ascii="宋体" w:hAnsi="宋体" w:cs="Arial"/>
          <w:sz w:val="32"/>
        </w:rPr>
      </w:pPr>
    </w:p>
    <w:p w14:paraId="5AAAC0C9">
      <w:pPr>
        <w:keepNext/>
        <w:keepLines/>
        <w:autoSpaceDE w:val="0"/>
        <w:autoSpaceDN w:val="0"/>
        <w:adjustRightInd w:val="0"/>
        <w:ind w:firstLine="2560" w:firstLineChars="800"/>
        <w:jc w:val="both"/>
        <w:rPr>
          <w:rFonts w:ascii="宋体" w:hAnsi="宋体" w:cs="Arial"/>
          <w:sz w:val="32"/>
          <w:szCs w:val="32"/>
        </w:rPr>
      </w:pPr>
      <w:r>
        <w:rPr>
          <w:rFonts w:hint="eastAsia" w:ascii="宋体" w:hAnsi="宋体" w:cs="Arial"/>
          <w:sz w:val="32"/>
          <w:szCs w:val="32"/>
        </w:rPr>
        <w:t>采购编号：</w:t>
      </w:r>
      <w:r>
        <w:rPr>
          <w:rFonts w:hint="eastAsia" w:ascii="宋体" w:hAnsi="宋体" w:cs="Arial"/>
          <w:b/>
          <w:bCs/>
          <w:sz w:val="32"/>
          <w:szCs w:val="32"/>
          <w:lang w:eastAsia="zh-CN"/>
        </w:rPr>
        <w:t>ZYGS-2025XLZWZ07-XJ01</w:t>
      </w:r>
    </w:p>
    <w:p w14:paraId="0CA3EC27">
      <w:pPr>
        <w:keepNext/>
        <w:keepLines/>
        <w:autoSpaceDE w:val="0"/>
        <w:autoSpaceDN w:val="0"/>
        <w:adjustRightInd w:val="0"/>
        <w:jc w:val="both"/>
        <w:rPr>
          <w:rFonts w:ascii="宋体" w:hAnsi="宋体" w:cs="Arial"/>
          <w:sz w:val="32"/>
          <w:szCs w:val="32"/>
        </w:rPr>
      </w:pPr>
    </w:p>
    <w:p w14:paraId="108CC95C">
      <w:pPr>
        <w:keepNext/>
        <w:keepLines/>
        <w:autoSpaceDE w:val="0"/>
        <w:autoSpaceDN w:val="0"/>
        <w:adjustRightInd w:val="0"/>
        <w:jc w:val="center"/>
        <w:rPr>
          <w:rFonts w:ascii="宋体" w:hAnsi="宋体" w:cs="Arial"/>
          <w:sz w:val="32"/>
          <w:szCs w:val="32"/>
        </w:rPr>
      </w:pPr>
    </w:p>
    <w:p w14:paraId="2B37B066">
      <w:pPr>
        <w:tabs>
          <w:tab w:val="left" w:pos="1980"/>
        </w:tabs>
        <w:adjustRightInd w:val="0"/>
        <w:snapToGrid w:val="0"/>
        <w:jc w:val="center"/>
        <w:rPr>
          <w:rFonts w:hint="eastAsia" w:ascii="宋体" w:hAnsi="宋体" w:cs="Arial" w:eastAsiaTheme="minorEastAsia"/>
          <w:sz w:val="32"/>
          <w:szCs w:val="32"/>
          <w:lang w:eastAsia="zh-CN"/>
        </w:rPr>
      </w:pPr>
      <w:r>
        <w:rPr>
          <w:rFonts w:hint="eastAsia" w:ascii="宋体" w:hAnsi="宋体" w:cs="Arial"/>
          <w:sz w:val="32"/>
          <w:szCs w:val="32"/>
        </w:rPr>
        <w:t>包 件 号</w:t>
      </w:r>
      <w:r>
        <w:rPr>
          <w:rFonts w:hint="eastAsia" w:ascii="宋体" w:hAnsi="宋体" w:cs="Arial"/>
          <w:sz w:val="32"/>
        </w:rPr>
        <w:t>：01、</w:t>
      </w:r>
      <w:r>
        <w:rPr>
          <w:rFonts w:hint="eastAsia" w:ascii="宋体" w:hAnsi="宋体" w:cs="Arial"/>
          <w:sz w:val="32"/>
          <w:lang w:eastAsia="zh-CN"/>
        </w:rPr>
        <w:t>新增PE、PVC管路及给排水管路组件置</w:t>
      </w:r>
    </w:p>
    <w:p w14:paraId="1A5BBA3F">
      <w:pPr>
        <w:tabs>
          <w:tab w:val="left" w:pos="1980"/>
        </w:tabs>
        <w:adjustRightInd w:val="0"/>
        <w:snapToGrid w:val="0"/>
        <w:ind w:firstLine="2560" w:firstLineChars="800"/>
        <w:rPr>
          <w:rFonts w:hint="eastAsia" w:ascii="宋体" w:hAnsi="宋体" w:cs="Arial"/>
          <w:sz w:val="32"/>
        </w:rPr>
      </w:pPr>
    </w:p>
    <w:p w14:paraId="5F6FFAE5">
      <w:pPr>
        <w:tabs>
          <w:tab w:val="left" w:pos="1980"/>
        </w:tabs>
        <w:adjustRightInd w:val="0"/>
        <w:snapToGrid w:val="0"/>
        <w:ind w:firstLine="2560" w:firstLineChars="800"/>
        <w:rPr>
          <w:rFonts w:hint="eastAsia" w:ascii="宋体" w:hAnsi="宋体" w:cs="Arial"/>
          <w:sz w:val="32"/>
        </w:rPr>
      </w:pPr>
    </w:p>
    <w:p w14:paraId="6B6D8183">
      <w:pPr>
        <w:tabs>
          <w:tab w:val="left" w:pos="1980"/>
        </w:tabs>
        <w:adjustRightInd w:val="0"/>
        <w:snapToGrid w:val="0"/>
        <w:ind w:firstLine="4160" w:firstLineChars="1300"/>
        <w:rPr>
          <w:rFonts w:hint="eastAsia" w:ascii="宋体" w:hAnsi="宋体" w:cs="Arial"/>
          <w:sz w:val="32"/>
          <w:szCs w:val="32"/>
        </w:rPr>
      </w:pPr>
    </w:p>
    <w:p w14:paraId="2326C283">
      <w:pPr>
        <w:tabs>
          <w:tab w:val="left" w:pos="1980"/>
        </w:tabs>
        <w:adjustRightInd w:val="0"/>
        <w:snapToGrid w:val="0"/>
        <w:rPr>
          <w:rFonts w:ascii="宋体" w:hAnsi="宋体" w:cs="Arial"/>
          <w:sz w:val="32"/>
          <w:szCs w:val="32"/>
        </w:rPr>
      </w:pPr>
    </w:p>
    <w:p w14:paraId="7A3B7300">
      <w:pPr>
        <w:tabs>
          <w:tab w:val="left" w:pos="1980"/>
        </w:tabs>
        <w:adjustRightInd w:val="0"/>
        <w:snapToGrid w:val="0"/>
        <w:rPr>
          <w:rFonts w:ascii="宋体" w:hAnsi="宋体" w:cs="Arial"/>
          <w:sz w:val="32"/>
          <w:szCs w:val="32"/>
        </w:rPr>
      </w:pPr>
    </w:p>
    <w:p w14:paraId="40BD0320">
      <w:pPr>
        <w:tabs>
          <w:tab w:val="left" w:pos="1980"/>
        </w:tabs>
        <w:adjustRightInd w:val="0"/>
        <w:snapToGrid w:val="0"/>
        <w:rPr>
          <w:rFonts w:ascii="宋体" w:hAnsi="宋体" w:cs="Arial"/>
          <w:sz w:val="32"/>
          <w:szCs w:val="32"/>
        </w:rPr>
      </w:pPr>
    </w:p>
    <w:p w14:paraId="5878A220">
      <w:pPr>
        <w:tabs>
          <w:tab w:val="left" w:pos="1980"/>
        </w:tabs>
        <w:adjustRightInd w:val="0"/>
        <w:snapToGrid w:val="0"/>
        <w:rPr>
          <w:rFonts w:ascii="宋体" w:hAnsi="宋体" w:cs="Arial"/>
          <w:sz w:val="32"/>
          <w:szCs w:val="32"/>
        </w:rPr>
      </w:pPr>
    </w:p>
    <w:p w14:paraId="3DFF811E">
      <w:pPr>
        <w:tabs>
          <w:tab w:val="left" w:pos="1980"/>
        </w:tabs>
        <w:adjustRightInd w:val="0"/>
        <w:snapToGrid w:val="0"/>
        <w:rPr>
          <w:rFonts w:ascii="宋体" w:hAnsi="宋体" w:cs="Arial"/>
          <w:sz w:val="32"/>
          <w:szCs w:val="32"/>
        </w:rPr>
      </w:pPr>
    </w:p>
    <w:p w14:paraId="45011766">
      <w:pPr>
        <w:tabs>
          <w:tab w:val="left" w:pos="1980"/>
        </w:tabs>
        <w:adjustRightInd w:val="0"/>
        <w:snapToGrid w:val="0"/>
        <w:rPr>
          <w:rFonts w:ascii="宋体" w:hAnsi="宋体" w:cs="Arial"/>
          <w:sz w:val="32"/>
          <w:szCs w:val="32"/>
        </w:rPr>
      </w:pPr>
    </w:p>
    <w:p w14:paraId="79C7E131">
      <w:pPr>
        <w:tabs>
          <w:tab w:val="left" w:pos="1980"/>
        </w:tabs>
        <w:adjustRightInd w:val="0"/>
        <w:snapToGrid w:val="0"/>
        <w:rPr>
          <w:rFonts w:ascii="宋体" w:hAnsi="宋体" w:cs="Arial"/>
          <w:sz w:val="32"/>
          <w:szCs w:val="32"/>
        </w:rPr>
      </w:pPr>
    </w:p>
    <w:p w14:paraId="207E113E">
      <w:pPr>
        <w:tabs>
          <w:tab w:val="left" w:pos="1980"/>
        </w:tabs>
        <w:adjustRightInd w:val="0"/>
        <w:snapToGrid w:val="0"/>
        <w:ind w:firstLine="640" w:firstLineChars="200"/>
        <w:jc w:val="center"/>
        <w:rPr>
          <w:rFonts w:hint="eastAsia" w:ascii="宋体" w:hAnsi="宋体" w:cs="Arial" w:eastAsiaTheme="minorEastAsia"/>
          <w:sz w:val="32"/>
          <w:szCs w:val="32"/>
          <w:lang w:eastAsia="zh-CN"/>
        </w:rPr>
      </w:pPr>
      <w:r>
        <w:rPr>
          <w:rFonts w:hint="eastAsia" w:ascii="宋体" w:hAnsi="宋体" w:cs="Arial"/>
          <w:sz w:val="32"/>
          <w:szCs w:val="32"/>
        </w:rPr>
        <w:t>采购人：</w:t>
      </w:r>
      <w:r>
        <w:rPr>
          <w:rFonts w:hint="eastAsia" w:ascii="宋体" w:hAnsi="宋体" w:cs="Arial"/>
          <w:sz w:val="32"/>
          <w:szCs w:val="32"/>
          <w:lang w:eastAsia="zh-CN"/>
        </w:rPr>
        <w:t>通号（郑州）电气化局集团有限公司第三分公司</w:t>
      </w:r>
    </w:p>
    <w:p w14:paraId="0D4BD0AC">
      <w:pPr>
        <w:tabs>
          <w:tab w:val="left" w:pos="1980"/>
        </w:tabs>
        <w:adjustRightInd w:val="0"/>
        <w:snapToGrid w:val="0"/>
        <w:ind w:firstLine="1440" w:firstLineChars="450"/>
        <w:rPr>
          <w:rFonts w:ascii="宋体" w:hAnsi="宋体" w:cs="Arial"/>
          <w:sz w:val="32"/>
          <w:szCs w:val="32"/>
        </w:rPr>
      </w:pPr>
    </w:p>
    <w:p w14:paraId="339A115B">
      <w:pPr>
        <w:tabs>
          <w:tab w:val="left" w:pos="1980"/>
        </w:tabs>
        <w:adjustRightInd w:val="0"/>
        <w:snapToGrid w:val="0"/>
        <w:jc w:val="center"/>
        <w:rPr>
          <w:rFonts w:ascii="宋体" w:hAnsi="宋体" w:cs="Arial"/>
          <w:sz w:val="32"/>
          <w:szCs w:val="32"/>
        </w:rPr>
      </w:pPr>
      <w:r>
        <w:rPr>
          <w:rFonts w:ascii="宋体" w:hAnsi="宋体" w:cs="Arial"/>
          <w:sz w:val="32"/>
          <w:szCs w:val="32"/>
        </w:rPr>
        <w:t>202</w:t>
      </w:r>
      <w:r>
        <w:rPr>
          <w:rFonts w:hint="eastAsia" w:ascii="宋体" w:hAnsi="宋体" w:cs="Arial"/>
          <w:sz w:val="32"/>
          <w:szCs w:val="32"/>
          <w:lang w:val="en-US" w:eastAsia="zh-CN"/>
        </w:rPr>
        <w:t>5</w:t>
      </w:r>
      <w:r>
        <w:rPr>
          <w:rFonts w:hint="eastAsia" w:ascii="宋体" w:hAnsi="宋体" w:cs="Arial"/>
          <w:sz w:val="32"/>
          <w:szCs w:val="32"/>
        </w:rPr>
        <w:t>年</w:t>
      </w:r>
      <w:r>
        <w:rPr>
          <w:rFonts w:hint="eastAsia" w:ascii="宋体" w:hAnsi="宋体" w:cs="Arial"/>
          <w:sz w:val="32"/>
          <w:szCs w:val="32"/>
          <w:highlight w:val="none"/>
          <w:lang w:val="en-US" w:eastAsia="zh-CN"/>
        </w:rPr>
        <w:t>03</w:t>
      </w:r>
      <w:r>
        <w:rPr>
          <w:rFonts w:hint="eastAsia" w:ascii="宋体" w:hAnsi="宋体" w:cs="Arial"/>
          <w:sz w:val="32"/>
          <w:szCs w:val="32"/>
        </w:rPr>
        <w:t>月</w:t>
      </w:r>
    </w:p>
    <w:p w14:paraId="620609F5">
      <w:pPr>
        <w:tabs>
          <w:tab w:val="left" w:pos="1980"/>
        </w:tabs>
        <w:adjustRightInd w:val="0"/>
        <w:snapToGrid w:val="0"/>
        <w:jc w:val="center"/>
        <w:rPr>
          <w:rFonts w:ascii="宋体" w:hAnsi="宋体" w:cs="Arial"/>
          <w:sz w:val="32"/>
          <w:szCs w:val="32"/>
        </w:rPr>
      </w:pPr>
    </w:p>
    <w:p w14:paraId="51916846">
      <w:pPr>
        <w:tabs>
          <w:tab w:val="left" w:pos="1980"/>
        </w:tabs>
        <w:adjustRightInd w:val="0"/>
        <w:snapToGrid w:val="0"/>
        <w:jc w:val="center"/>
        <w:rPr>
          <w:rFonts w:ascii="宋体" w:hAnsi="宋体" w:cs="Arial"/>
          <w:sz w:val="32"/>
          <w:szCs w:val="32"/>
        </w:rPr>
      </w:pPr>
    </w:p>
    <w:p w14:paraId="1740F17B">
      <w:pPr>
        <w:tabs>
          <w:tab w:val="left" w:pos="1980"/>
        </w:tabs>
        <w:adjustRightInd w:val="0"/>
        <w:snapToGrid w:val="0"/>
        <w:jc w:val="center"/>
        <w:rPr>
          <w:rFonts w:ascii="宋体" w:hAnsi="宋体" w:cs="Arial"/>
          <w:sz w:val="32"/>
          <w:szCs w:val="32"/>
        </w:rPr>
      </w:pPr>
    </w:p>
    <w:p w14:paraId="009BAC42">
      <w:pPr>
        <w:tabs>
          <w:tab w:val="left" w:pos="1980"/>
        </w:tabs>
        <w:adjustRightInd w:val="0"/>
        <w:snapToGrid w:val="0"/>
        <w:jc w:val="center"/>
        <w:rPr>
          <w:rFonts w:ascii="宋体" w:hAnsi="宋体" w:cs="Arial"/>
          <w:sz w:val="32"/>
          <w:szCs w:val="32"/>
        </w:rPr>
      </w:pPr>
    </w:p>
    <w:p w14:paraId="3327D068">
      <w:pPr>
        <w:jc w:val="center"/>
        <w:rPr>
          <w:rFonts w:ascii="黑体" w:hAnsi="黑体" w:eastAsia="黑体"/>
          <w:b/>
          <w:sz w:val="44"/>
          <w:szCs w:val="44"/>
        </w:rPr>
      </w:pPr>
      <w:r>
        <w:rPr>
          <w:rFonts w:hint="eastAsia" w:ascii="黑体" w:hAnsi="黑体" w:eastAsia="黑体"/>
          <w:b/>
          <w:sz w:val="44"/>
          <w:szCs w:val="44"/>
        </w:rPr>
        <w:t>目    录</w:t>
      </w:r>
    </w:p>
    <w:p w14:paraId="1E6C87FC">
      <w:pPr>
        <w:jc w:val="center"/>
        <w:rPr>
          <w:rFonts w:ascii="黑体" w:hAnsi="黑体" w:eastAsia="黑体"/>
          <w:b/>
          <w:sz w:val="44"/>
          <w:szCs w:val="44"/>
        </w:rPr>
      </w:pPr>
    </w:p>
    <w:p w14:paraId="04A579A9">
      <w:pPr>
        <w:rPr>
          <w:rFonts w:ascii="黑体" w:hAnsi="黑体" w:eastAsia="黑体"/>
          <w:b/>
          <w:sz w:val="28"/>
          <w:szCs w:val="28"/>
        </w:rPr>
      </w:pPr>
    </w:p>
    <w:p w14:paraId="6E1B8C25">
      <w:pPr>
        <w:spacing w:line="480" w:lineRule="auto"/>
        <w:rPr>
          <w:rFonts w:ascii="黑体" w:hAnsi="黑体" w:eastAsia="黑体"/>
          <w:b/>
          <w:sz w:val="28"/>
          <w:szCs w:val="28"/>
        </w:rPr>
      </w:pPr>
      <w:r>
        <w:rPr>
          <w:rFonts w:hint="eastAsia" w:ascii="黑体" w:hAnsi="黑体" w:eastAsia="黑体"/>
          <w:b/>
          <w:sz w:val="28"/>
          <w:szCs w:val="28"/>
        </w:rPr>
        <w:t>一、供应商须知及相关要求</w:t>
      </w:r>
    </w:p>
    <w:p w14:paraId="2F30EDFC">
      <w:pPr>
        <w:spacing w:line="480" w:lineRule="auto"/>
        <w:rPr>
          <w:rFonts w:ascii="黑体" w:hAnsi="黑体" w:eastAsia="黑体"/>
          <w:b/>
          <w:sz w:val="28"/>
          <w:szCs w:val="28"/>
        </w:rPr>
      </w:pPr>
      <w:r>
        <w:rPr>
          <w:rFonts w:hint="eastAsia" w:ascii="黑体" w:hAnsi="黑体" w:eastAsia="黑体"/>
          <w:b/>
          <w:sz w:val="28"/>
          <w:szCs w:val="28"/>
        </w:rPr>
        <w:t>二、</w:t>
      </w:r>
      <w:r>
        <w:rPr>
          <w:rFonts w:ascii="黑体" w:hAnsi="黑体" w:eastAsia="黑体"/>
          <w:b/>
          <w:sz w:val="28"/>
          <w:szCs w:val="28"/>
        </w:rPr>
        <w:t>货物采购合同（模板）</w:t>
      </w:r>
    </w:p>
    <w:p w14:paraId="75A72774">
      <w:pPr>
        <w:spacing w:line="480" w:lineRule="auto"/>
        <w:rPr>
          <w:rFonts w:ascii="黑体" w:hAnsi="黑体" w:eastAsia="黑体"/>
          <w:b/>
          <w:sz w:val="28"/>
          <w:szCs w:val="28"/>
        </w:rPr>
      </w:pPr>
      <w:r>
        <w:rPr>
          <w:rFonts w:hint="eastAsia" w:ascii="黑体" w:hAnsi="黑体" w:eastAsia="黑体"/>
          <w:b/>
          <w:sz w:val="28"/>
          <w:szCs w:val="28"/>
          <w:lang w:val="en-US" w:eastAsia="zh-CN"/>
        </w:rPr>
        <w:t>三</w:t>
      </w:r>
      <w:r>
        <w:rPr>
          <w:rFonts w:hint="eastAsia" w:ascii="黑体" w:hAnsi="黑体" w:eastAsia="黑体"/>
          <w:b/>
          <w:sz w:val="28"/>
          <w:szCs w:val="28"/>
        </w:rPr>
        <w:t>、报价响应文件（格式）</w:t>
      </w:r>
    </w:p>
    <w:p w14:paraId="2F619091">
      <w:pPr>
        <w:rPr>
          <w:rFonts w:ascii="黑体" w:hAnsi="黑体" w:eastAsia="黑体"/>
          <w:b/>
          <w:sz w:val="28"/>
          <w:szCs w:val="28"/>
        </w:rPr>
      </w:pPr>
    </w:p>
    <w:p w14:paraId="34E68DBE">
      <w:pPr>
        <w:rPr>
          <w:rFonts w:ascii="黑体" w:hAnsi="黑体" w:eastAsia="黑体"/>
          <w:b/>
          <w:sz w:val="28"/>
          <w:szCs w:val="28"/>
        </w:rPr>
      </w:pPr>
    </w:p>
    <w:p w14:paraId="69F573D9">
      <w:pPr>
        <w:rPr>
          <w:rFonts w:ascii="黑体" w:hAnsi="黑体" w:eastAsia="黑体"/>
          <w:b/>
          <w:sz w:val="28"/>
          <w:szCs w:val="28"/>
        </w:rPr>
      </w:pPr>
    </w:p>
    <w:p w14:paraId="71C239B7">
      <w:pPr>
        <w:rPr>
          <w:rFonts w:ascii="黑体" w:hAnsi="黑体" w:eastAsia="黑体"/>
          <w:b/>
          <w:sz w:val="28"/>
          <w:szCs w:val="28"/>
        </w:rPr>
      </w:pPr>
    </w:p>
    <w:p w14:paraId="3EB41776">
      <w:pPr>
        <w:rPr>
          <w:rFonts w:ascii="黑体" w:hAnsi="黑体" w:eastAsia="黑体"/>
          <w:b/>
          <w:sz w:val="28"/>
          <w:szCs w:val="28"/>
        </w:rPr>
      </w:pPr>
    </w:p>
    <w:p w14:paraId="29078C5E">
      <w:pPr>
        <w:rPr>
          <w:rFonts w:ascii="黑体" w:hAnsi="黑体" w:eastAsia="黑体"/>
          <w:b/>
          <w:sz w:val="28"/>
          <w:szCs w:val="28"/>
        </w:rPr>
      </w:pPr>
    </w:p>
    <w:p w14:paraId="0F29137D">
      <w:pPr>
        <w:rPr>
          <w:rFonts w:ascii="黑体" w:hAnsi="黑体" w:eastAsia="黑体"/>
          <w:b/>
          <w:sz w:val="28"/>
          <w:szCs w:val="28"/>
        </w:rPr>
      </w:pPr>
    </w:p>
    <w:p w14:paraId="54925944">
      <w:pPr>
        <w:rPr>
          <w:rFonts w:ascii="黑体" w:hAnsi="黑体" w:eastAsia="黑体"/>
          <w:b/>
          <w:sz w:val="28"/>
          <w:szCs w:val="28"/>
        </w:rPr>
      </w:pPr>
    </w:p>
    <w:p w14:paraId="17480945">
      <w:pPr>
        <w:rPr>
          <w:rFonts w:ascii="黑体" w:hAnsi="黑体" w:eastAsia="黑体"/>
          <w:b/>
          <w:sz w:val="28"/>
          <w:szCs w:val="28"/>
        </w:rPr>
      </w:pPr>
    </w:p>
    <w:p w14:paraId="4D106D88">
      <w:pPr>
        <w:rPr>
          <w:rFonts w:ascii="黑体" w:hAnsi="黑体" w:eastAsia="黑体"/>
          <w:b/>
          <w:sz w:val="28"/>
          <w:szCs w:val="28"/>
        </w:rPr>
      </w:pPr>
    </w:p>
    <w:p w14:paraId="3ED1C4B3">
      <w:pPr>
        <w:rPr>
          <w:rFonts w:ascii="黑体" w:hAnsi="黑体" w:eastAsia="黑体"/>
          <w:b/>
          <w:sz w:val="28"/>
          <w:szCs w:val="28"/>
        </w:rPr>
      </w:pPr>
    </w:p>
    <w:p w14:paraId="4BF504FE">
      <w:pPr>
        <w:rPr>
          <w:rFonts w:ascii="黑体" w:hAnsi="黑体" w:eastAsia="黑体"/>
          <w:b/>
          <w:sz w:val="28"/>
          <w:szCs w:val="28"/>
        </w:rPr>
      </w:pPr>
    </w:p>
    <w:p w14:paraId="63A10B56">
      <w:pPr>
        <w:rPr>
          <w:rFonts w:ascii="黑体" w:hAnsi="黑体" w:eastAsia="黑体"/>
          <w:b/>
          <w:sz w:val="28"/>
          <w:szCs w:val="28"/>
        </w:rPr>
      </w:pPr>
    </w:p>
    <w:p w14:paraId="6601C045">
      <w:pPr>
        <w:rPr>
          <w:rFonts w:ascii="黑体" w:hAnsi="黑体" w:eastAsia="黑体"/>
          <w:b/>
          <w:sz w:val="28"/>
          <w:szCs w:val="28"/>
        </w:rPr>
      </w:pPr>
    </w:p>
    <w:p w14:paraId="4306C209">
      <w:pPr>
        <w:rPr>
          <w:rFonts w:ascii="黑体" w:hAnsi="黑体" w:eastAsia="黑体"/>
          <w:b/>
          <w:sz w:val="28"/>
          <w:szCs w:val="28"/>
        </w:rPr>
      </w:pPr>
    </w:p>
    <w:p w14:paraId="73C4D85E">
      <w:pPr>
        <w:rPr>
          <w:rFonts w:ascii="黑体" w:hAnsi="黑体" w:eastAsia="黑体"/>
          <w:b/>
          <w:sz w:val="28"/>
          <w:szCs w:val="28"/>
        </w:rPr>
      </w:pPr>
    </w:p>
    <w:p w14:paraId="000137C3">
      <w:pPr>
        <w:numPr>
          <w:ilvl w:val="0"/>
          <w:numId w:val="1"/>
        </w:numPr>
        <w:jc w:val="left"/>
        <w:rPr>
          <w:rFonts w:ascii="黑体" w:hAnsi="黑体" w:eastAsia="黑体"/>
          <w:b/>
          <w:sz w:val="28"/>
          <w:szCs w:val="28"/>
        </w:rPr>
      </w:pPr>
      <w:r>
        <w:rPr>
          <w:rFonts w:hint="eastAsia" w:ascii="黑体" w:hAnsi="黑体" w:eastAsia="黑体"/>
          <w:b/>
          <w:sz w:val="28"/>
          <w:szCs w:val="28"/>
        </w:rPr>
        <w:t>供应商须知及相关要求：</w:t>
      </w:r>
    </w:p>
    <w:p w14:paraId="7C734F8A">
      <w:pPr>
        <w:pStyle w:val="15"/>
        <w:spacing w:line="360" w:lineRule="auto"/>
        <w:ind w:firstLine="0" w:firstLineChars="0"/>
        <w:rPr>
          <w:b/>
          <w:sz w:val="24"/>
          <w:szCs w:val="24"/>
        </w:rPr>
      </w:pPr>
      <w:r>
        <w:rPr>
          <w:rFonts w:hint="eastAsia"/>
          <w:b/>
          <w:sz w:val="24"/>
          <w:szCs w:val="24"/>
        </w:rPr>
        <w:t>1、技术条件：详见技术规格书附件；</w:t>
      </w:r>
    </w:p>
    <w:p w14:paraId="2530AAD2">
      <w:pPr>
        <w:pStyle w:val="15"/>
        <w:spacing w:line="360" w:lineRule="auto"/>
        <w:ind w:firstLine="0" w:firstLineChars="0"/>
        <w:rPr>
          <w:b/>
          <w:sz w:val="24"/>
          <w:szCs w:val="24"/>
        </w:rPr>
      </w:pPr>
      <w:r>
        <w:rPr>
          <w:rFonts w:hint="eastAsia"/>
          <w:b/>
          <w:sz w:val="24"/>
          <w:szCs w:val="24"/>
        </w:rPr>
        <w:t>2、合同条件：详见合同模板附件；</w:t>
      </w:r>
    </w:p>
    <w:p w14:paraId="7D9DA0DA">
      <w:pPr>
        <w:spacing w:line="360" w:lineRule="auto"/>
        <w:rPr>
          <w:rFonts w:hint="default" w:eastAsiaTheme="minorEastAsia"/>
          <w:lang w:val="en-US" w:eastAsia="zh-CN"/>
        </w:rPr>
      </w:pPr>
      <w:r>
        <w:rPr>
          <w:rFonts w:hint="eastAsia"/>
          <w:b/>
          <w:sz w:val="24"/>
          <w:szCs w:val="24"/>
        </w:rPr>
        <w:t>3、付款条件：</w:t>
      </w:r>
      <w:r>
        <w:rPr>
          <w:rFonts w:hint="eastAsia"/>
          <w:color w:val="auto"/>
          <w:highlight w:val="none"/>
        </w:rPr>
        <w:t>（1）到货付款：在货物完成到货验收且收到乙方出具的该批货物总价的全额发票后30 个工作日内支付该批货款的【</w:t>
      </w:r>
      <w:r>
        <w:rPr>
          <w:rFonts w:hint="eastAsia"/>
          <w:color w:val="auto"/>
          <w:highlight w:val="none"/>
          <w:lang w:val="en-US" w:eastAsia="zh-CN"/>
        </w:rPr>
        <w:t>80</w:t>
      </w:r>
      <w:r>
        <w:rPr>
          <w:rFonts w:hint="eastAsia"/>
          <w:color w:val="auto"/>
          <w:highlight w:val="none"/>
        </w:rPr>
        <w:t>】%。（2）验收付款：在货物全部完成安装调试、验收合格且收到乙方相应金额的财务收据后30个工作日内支付合同总金额的【</w:t>
      </w:r>
      <w:r>
        <w:rPr>
          <w:rFonts w:hint="eastAsia"/>
          <w:color w:val="auto"/>
          <w:highlight w:val="none"/>
          <w:lang w:val="en-US" w:eastAsia="zh-CN"/>
        </w:rPr>
        <w:t>/</w:t>
      </w:r>
      <w:r>
        <w:rPr>
          <w:rFonts w:hint="eastAsia"/>
          <w:color w:val="auto"/>
          <w:highlight w:val="none"/>
        </w:rPr>
        <w:t>】%。（3）质量保证金：合同总金额的【</w:t>
      </w:r>
      <w:r>
        <w:rPr>
          <w:rFonts w:hint="eastAsia"/>
          <w:color w:val="auto"/>
          <w:highlight w:val="none"/>
          <w:lang w:val="en-US" w:eastAsia="zh-CN"/>
        </w:rPr>
        <w:t>10</w:t>
      </w:r>
      <w:r>
        <w:rPr>
          <w:rFonts w:hint="eastAsia"/>
          <w:color w:val="auto"/>
          <w:highlight w:val="none"/>
        </w:rPr>
        <w:t>】%作为质量保证金由甲方扣留，</w:t>
      </w:r>
      <w:r>
        <w:rPr>
          <w:rFonts w:hint="eastAsia"/>
        </w:rPr>
        <w:t>甲方签发质量保证期满证书后且双方就本合同无任何争议的，甲方在收到乙方书面申请及相应金额的财务收据后30个工作日内无息支付。</w:t>
      </w:r>
      <w:r>
        <w:rPr>
          <w:rFonts w:hint="eastAsia"/>
          <w:lang w:val="en-US" w:eastAsia="zh-CN"/>
        </w:rPr>
        <w:t>质保期为6个月。</w:t>
      </w:r>
    </w:p>
    <w:p w14:paraId="1EBF293B">
      <w:pPr>
        <w:spacing w:line="360" w:lineRule="auto"/>
        <w:rPr>
          <w:b/>
          <w:sz w:val="24"/>
          <w:szCs w:val="24"/>
        </w:rPr>
      </w:pPr>
      <w:r>
        <w:rPr>
          <w:rFonts w:hint="eastAsia"/>
          <w:b/>
          <w:sz w:val="24"/>
          <w:szCs w:val="24"/>
        </w:rPr>
        <w:t>4、商务条件：</w:t>
      </w:r>
    </w:p>
    <w:p w14:paraId="08514065">
      <w:pPr>
        <w:pStyle w:val="15"/>
        <w:spacing w:line="360" w:lineRule="auto"/>
        <w:ind w:left="450" w:firstLine="0" w:firstLineChars="0"/>
      </w:pPr>
      <w:r>
        <w:rPr>
          <w:rFonts w:hint="eastAsia"/>
        </w:rPr>
        <w:t>4.1投标人通用资格要求</w:t>
      </w:r>
    </w:p>
    <w:p w14:paraId="171EE41D">
      <w:pPr>
        <w:spacing w:line="360" w:lineRule="auto"/>
        <w:ind w:firstLine="420" w:firstLineChars="200"/>
        <w:rPr>
          <w:rFonts w:hint="default" w:eastAsiaTheme="minorEastAsia"/>
          <w:lang w:val="en-US" w:eastAsia="zh-CN"/>
        </w:rPr>
      </w:pPr>
      <w:r>
        <w:rPr>
          <w:rFonts w:hint="eastAsia"/>
        </w:rPr>
        <w:t>4.1.1营业范围：投标人须在中华人民共和国境内依法注册，并符合投标项目经营范围，具有独立法人资格，应具备工商行政管理部门核发的有效营业执照；</w:t>
      </w:r>
      <w:r>
        <w:rPr>
          <w:rFonts w:hint="eastAsia"/>
          <w:lang w:val="en-US" w:eastAsia="zh-CN"/>
        </w:rPr>
        <w:t>一般纳税人资格。</w:t>
      </w:r>
    </w:p>
    <w:p w14:paraId="6DED5525">
      <w:pPr>
        <w:spacing w:line="360" w:lineRule="auto"/>
        <w:ind w:firstLine="420" w:firstLineChars="200"/>
      </w:pPr>
      <w:r>
        <w:rPr>
          <w:rFonts w:hint="eastAsia"/>
        </w:rPr>
        <w:t>4.1.2许可和认证：如果投标产品(含主要部件、外购件)属于国家强制认证（3C认证）范围、中铁铁路产品认证（CRCC）目录范围，投标人须提供相关证明文件；如投标产品属于国家铁路局铁路行政许可认定目录范围，投标人须提供相关证明文件；</w:t>
      </w:r>
    </w:p>
    <w:p w14:paraId="21FD0F56">
      <w:pPr>
        <w:spacing w:line="360" w:lineRule="auto"/>
        <w:ind w:firstLine="420" w:firstLineChars="200"/>
      </w:pPr>
      <w:r>
        <w:rPr>
          <w:rFonts w:hint="eastAsia"/>
        </w:rPr>
        <w:t>4.1.3生产供应能力：满足交货期要求；</w:t>
      </w:r>
    </w:p>
    <w:p w14:paraId="32824266">
      <w:pPr>
        <w:spacing w:line="360" w:lineRule="auto"/>
        <w:ind w:firstLine="420" w:firstLineChars="200"/>
        <w:rPr>
          <w:rFonts w:hint="eastAsia"/>
        </w:rPr>
      </w:pPr>
      <w:r>
        <w:rPr>
          <w:rFonts w:hint="eastAsia"/>
        </w:rPr>
        <w:t>4.1.4财务能力：供应商具有良好的财务状况，须提供20</w:t>
      </w:r>
      <w:r>
        <w:rPr>
          <w:rFonts w:hint="eastAsia"/>
          <w:lang w:val="en-US" w:eastAsia="zh-CN"/>
        </w:rPr>
        <w:t>22</w:t>
      </w:r>
      <w:r>
        <w:rPr>
          <w:rFonts w:hint="eastAsia"/>
        </w:rPr>
        <w:t>年至20</w:t>
      </w:r>
      <w:r>
        <w:rPr>
          <w:rFonts w:hint="eastAsia"/>
          <w:lang w:val="en-US" w:eastAsia="zh-CN"/>
        </w:rPr>
        <w:t>23</w:t>
      </w:r>
      <w:r>
        <w:rPr>
          <w:rFonts w:hint="eastAsia"/>
        </w:rPr>
        <w:t>年度财务会计报表（供应商的成立时间少于该规定年份的，应提供成立以来的财务会计报表），实收资本不得为零，如在本财务年度实收资本存在变动，须提供相关证明文件；</w:t>
      </w:r>
    </w:p>
    <w:p w14:paraId="64CCFBAA">
      <w:pPr>
        <w:spacing w:line="360" w:lineRule="auto"/>
        <w:ind w:firstLine="420" w:firstLineChars="200"/>
      </w:pPr>
      <w:r>
        <w:rPr>
          <w:rFonts w:hint="eastAsia"/>
        </w:rPr>
        <w:t>4.1.5质量保证能力：投标产品近一年未受到国家安监部门质量责任通报；投标产品未在国家相关部门质量责任通报处罚期限内。</w:t>
      </w:r>
    </w:p>
    <w:p w14:paraId="6976B32C">
      <w:pPr>
        <w:pStyle w:val="15"/>
        <w:spacing w:line="360" w:lineRule="auto"/>
        <w:rPr>
          <w:rFonts w:hint="eastAsia" w:asciiTheme="minorHAnsi" w:hAnsiTheme="minorHAnsi" w:eastAsiaTheme="minorEastAsia" w:cstheme="minorBidi"/>
          <w:kern w:val="2"/>
          <w:sz w:val="21"/>
          <w:szCs w:val="22"/>
          <w:lang w:val="en-US" w:eastAsia="zh-CN" w:bidi="ar-SA"/>
        </w:rPr>
      </w:pPr>
      <w:r>
        <w:rPr>
          <w:rFonts w:hint="eastAsia"/>
        </w:rPr>
        <w:t>4.1.6供货业绩：</w:t>
      </w:r>
      <w:r>
        <w:rPr>
          <w:rFonts w:hint="eastAsia" w:asciiTheme="minorHAnsi" w:hAnsiTheme="minorHAnsi" w:eastAsiaTheme="minorEastAsia" w:cstheme="minorBidi"/>
          <w:kern w:val="2"/>
          <w:sz w:val="21"/>
          <w:szCs w:val="22"/>
          <w:lang w:val="en-US" w:eastAsia="zh-CN" w:bidi="ar-SA"/>
        </w:rPr>
        <w:t>供应商须提供2022年至今PVC管或PE管的供货业绩证明，须提供中标（成交）通知书或相应的供货合同或销售发票（须含项目名称、合同清单（可隐去价格）和合同各方盖章页），同时需提供PVC管、PE管和污水泵代理商投标得需提供制造商出具得授权书；</w:t>
      </w:r>
    </w:p>
    <w:p w14:paraId="472A47A3">
      <w:pPr>
        <w:spacing w:line="360" w:lineRule="auto"/>
        <w:ind w:firstLine="420" w:firstLineChars="200"/>
      </w:pPr>
      <w:r>
        <w:rPr>
          <w:rFonts w:hint="eastAsia"/>
        </w:rPr>
        <w:t>4.1.7履约信用：投标人未在中国铁路总公司及中国铁路通信信号股份有限公司处罚期内。</w:t>
      </w:r>
    </w:p>
    <w:p w14:paraId="3736D65D">
      <w:pPr>
        <w:spacing w:line="360" w:lineRule="auto"/>
        <w:ind w:firstLine="420" w:firstLineChars="200"/>
      </w:pPr>
      <w:r>
        <w:rPr>
          <w:rFonts w:hint="eastAsia"/>
        </w:rPr>
        <w:t>4.1.8其他要求：投标人通用资格要求与专用资格要求须同时满足；相关证件证书必须在有效期限内；本项目不接受联合体以及代理商的报价，采购人有权不接受处于中国铁路总公司、中国铁路通信信号股份有限公司投标人履约评价中禁止投标期内的企业的报价。</w:t>
      </w:r>
    </w:p>
    <w:p w14:paraId="0217E680">
      <w:pPr>
        <w:spacing w:line="360" w:lineRule="auto"/>
        <w:ind w:firstLine="420" w:firstLineChars="200"/>
        <w:rPr>
          <w:rFonts w:hint="eastAsia" w:asciiTheme="minorHAnsi" w:hAnsiTheme="minorHAnsi" w:eastAsiaTheme="minorEastAsia" w:cstheme="minorBidi"/>
          <w:kern w:val="2"/>
          <w:sz w:val="21"/>
          <w:szCs w:val="22"/>
          <w:lang w:val="en-US" w:eastAsia="zh-CN" w:bidi="ar-SA"/>
        </w:rPr>
      </w:pPr>
      <w:r>
        <w:rPr>
          <w:rFonts w:hint="eastAsia"/>
        </w:rPr>
        <w:t>4.2投标人专用资格要求</w:t>
      </w:r>
      <w:r>
        <w:rPr>
          <w:rFonts w:hint="eastAsia"/>
          <w:color w:val="auto"/>
          <w:highlight w:val="none"/>
        </w:rPr>
        <w:t>：</w:t>
      </w:r>
      <w:bookmarkStart w:id="2" w:name="OLE_LINK7"/>
      <w:bookmarkStart w:id="3" w:name="OLE_LINK8"/>
      <w:r>
        <w:rPr>
          <w:rFonts w:hint="eastAsia"/>
          <w:color w:val="auto"/>
          <w:highlight w:val="none"/>
        </w:rPr>
        <w:t>污水泵</w:t>
      </w:r>
      <w:r>
        <w:rPr>
          <w:rFonts w:hint="eastAsia"/>
          <w:color w:val="auto"/>
          <w:highlight w:val="none"/>
          <w:lang w:eastAsia="zh-CN"/>
        </w:rPr>
        <w:t>、防护钢套管、PE管、不锈钢杆闸阀、PVC管</w:t>
      </w:r>
      <w:r>
        <w:rPr>
          <w:rFonts w:hint="eastAsia"/>
          <w:color w:val="auto"/>
          <w:highlight w:val="none"/>
        </w:rPr>
        <w:t>须具有国家铁路产品监督检验认证中心或通过CAL、CNAS、CMA等认证的检测机构出具的产品质量检验报告；如果投标产品（含主要部件、外购件）属于国家强制认证（3C认证）范围，供应商须提供相关证明文件；如投标产品属于国家铁路局铁路行政许可认定目录范围，供应商须提供相关证明文件；相关证件证书必须在有效期限内</w:t>
      </w:r>
      <w:bookmarkEnd w:id="2"/>
      <w:bookmarkEnd w:id="3"/>
      <w:r>
        <w:rPr>
          <w:rFonts w:hint="eastAsia"/>
          <w:color w:val="auto"/>
          <w:highlight w:val="none"/>
          <w:lang w:eastAsia="zh-CN"/>
        </w:rPr>
        <w:t>。</w:t>
      </w:r>
    </w:p>
    <w:p w14:paraId="791CE84A">
      <w:pPr>
        <w:spacing w:line="360" w:lineRule="auto"/>
        <w:ind w:firstLine="420" w:firstLineChars="200"/>
      </w:pPr>
      <w:r>
        <w:rPr>
          <w:rFonts w:hint="eastAsia"/>
        </w:rPr>
        <w:t>5、询价单，详见附件。</w:t>
      </w:r>
    </w:p>
    <w:p w14:paraId="78C9009B">
      <w:pPr>
        <w:spacing w:line="360" w:lineRule="auto"/>
        <w:ind w:firstLine="420" w:firstLineChars="200"/>
        <w:rPr>
          <w:rFonts w:hint="default" w:eastAsiaTheme="minorEastAsia"/>
          <w:lang w:val="en-US" w:eastAsia="zh-CN"/>
        </w:rPr>
      </w:pPr>
      <w:r>
        <w:rPr>
          <w:rFonts w:hint="eastAsia"/>
        </w:rPr>
        <w:t>6、报价响应文件格式，详见附件</w:t>
      </w:r>
      <w:r>
        <w:rPr>
          <w:rFonts w:hint="eastAsia"/>
          <w:lang w:eastAsia="zh-CN"/>
        </w:rPr>
        <w:t>，</w:t>
      </w:r>
      <w:r>
        <w:rPr>
          <w:rFonts w:hint="eastAsia"/>
          <w:lang w:val="en-US" w:eastAsia="zh-CN"/>
        </w:rPr>
        <w:t>最终以不含税价由低到高进行排序。</w:t>
      </w:r>
      <w:bookmarkStart w:id="30" w:name="_GoBack"/>
      <w:bookmarkEnd w:id="30"/>
    </w:p>
    <w:p w14:paraId="22BB28A0">
      <w:pPr>
        <w:spacing w:line="360" w:lineRule="auto"/>
        <w:ind w:firstLine="420" w:firstLineChars="200"/>
      </w:pPr>
      <w:r>
        <w:rPr>
          <w:rFonts w:hint="eastAsia"/>
        </w:rPr>
        <w:t>7、响应文件副本份数及电子版要求：</w:t>
      </w:r>
      <w:r>
        <w:rPr>
          <w:rFonts w:hint="eastAsia"/>
          <w:highlight w:val="none"/>
        </w:rPr>
        <w:t>响应文件正本1份副本</w:t>
      </w:r>
      <w:r>
        <w:rPr>
          <w:rFonts w:hint="eastAsia"/>
          <w:highlight w:val="none"/>
          <w:lang w:val="en-US" w:eastAsia="zh-CN"/>
        </w:rPr>
        <w:t>1</w:t>
      </w:r>
      <w:r>
        <w:rPr>
          <w:rFonts w:hint="eastAsia"/>
          <w:highlight w:val="none"/>
        </w:rPr>
        <w:t>份， 电子版1份，存储介质为U盘，须提供完整的响应文件word版及excel文件格式的单独报价单。</w:t>
      </w:r>
    </w:p>
    <w:p w14:paraId="52427C3B">
      <w:pPr>
        <w:spacing w:line="360" w:lineRule="auto"/>
        <w:ind w:firstLine="420" w:firstLineChars="200"/>
        <w:rPr>
          <w:rFonts w:hint="default" w:ascii="宋体" w:hAnsi="宋体"/>
          <w:lang w:val="en-US" w:eastAsia="zh-CN"/>
        </w:rPr>
      </w:pPr>
      <w:r>
        <w:rPr>
          <w:rFonts w:hint="eastAsia"/>
        </w:rPr>
        <w:t xml:space="preserve">8、买方联系人及联系方式： </w:t>
      </w:r>
      <w:r>
        <w:rPr>
          <w:rFonts w:hint="eastAsia" w:ascii="宋体" w:hAnsi="宋体"/>
          <w:lang w:val="en-US" w:eastAsia="zh-CN"/>
        </w:rPr>
        <w:t>张湘坤19939361507</w:t>
      </w:r>
      <w:r>
        <w:rPr>
          <w:rFonts w:hint="eastAsia"/>
        </w:rPr>
        <w:t>，邮箱：</w:t>
      </w:r>
      <w:r>
        <w:rPr>
          <w:rFonts w:hint="eastAsia" w:ascii="宋体" w:hAnsi="宋体"/>
          <w:lang w:val="en-US" w:eastAsia="zh-CN"/>
        </w:rPr>
        <w:t>437133175@qq.com</w:t>
      </w:r>
    </w:p>
    <w:p w14:paraId="687DD46F">
      <w:pPr>
        <w:spacing w:line="360" w:lineRule="auto"/>
        <w:ind w:firstLine="420" w:firstLineChars="200"/>
        <w:rPr>
          <w:b/>
          <w:sz w:val="24"/>
          <w:szCs w:val="24"/>
        </w:rPr>
      </w:pPr>
      <w:r>
        <w:rPr>
          <w:rFonts w:hint="eastAsia"/>
        </w:rPr>
        <w:t>9、卖方必须提供的报价响应文件清单：</w:t>
      </w:r>
    </w:p>
    <w:p w14:paraId="6D7903F9">
      <w:pPr>
        <w:spacing w:line="360" w:lineRule="auto"/>
        <w:jc w:val="left"/>
        <w:rPr>
          <w:szCs w:val="28"/>
        </w:rPr>
      </w:pPr>
      <w:r>
        <w:rPr>
          <w:rFonts w:hint="eastAsia"/>
          <w:szCs w:val="28"/>
        </w:rPr>
        <w:t>说明：</w:t>
      </w:r>
    </w:p>
    <w:p w14:paraId="415C1A02">
      <w:pPr>
        <w:spacing w:line="360" w:lineRule="auto"/>
        <w:ind w:firstLine="420" w:firstLineChars="200"/>
        <w:jc w:val="left"/>
        <w:rPr>
          <w:szCs w:val="28"/>
        </w:rPr>
      </w:pPr>
      <w:r>
        <w:rPr>
          <w:rFonts w:hint="eastAsia"/>
          <w:szCs w:val="28"/>
        </w:rPr>
        <w:t>☑条款，为采购评审小组考察卖方履约能力的关键条款，为报价商必须提供的报价响应文件清单，报价商若不提供将可能导致采购评审小组对报价文件作出的无效报价的评审结论；</w:t>
      </w:r>
    </w:p>
    <w:p w14:paraId="4DAB3406">
      <w:pPr>
        <w:spacing w:line="360" w:lineRule="auto"/>
        <w:ind w:firstLine="420" w:firstLineChars="200"/>
        <w:jc w:val="left"/>
        <w:rPr>
          <w:szCs w:val="28"/>
        </w:rPr>
      </w:pPr>
      <w:r>
        <w:rPr>
          <w:rFonts w:hint="eastAsia"/>
          <w:szCs w:val="28"/>
        </w:rPr>
        <w:t>□条款，可不提供，但建议报价商提供。</w:t>
      </w:r>
    </w:p>
    <w:p w14:paraId="6CA4FE79">
      <w:pPr>
        <w:spacing w:line="360" w:lineRule="auto"/>
        <w:ind w:firstLine="420" w:firstLineChars="200"/>
        <w:jc w:val="left"/>
        <w:rPr>
          <w:b/>
          <w:sz w:val="24"/>
          <w:szCs w:val="24"/>
        </w:rPr>
      </w:pPr>
      <w:r>
        <w:rPr>
          <w:rFonts w:hint="eastAsia"/>
          <w:szCs w:val="28"/>
        </w:rPr>
        <w:t>将报价响应文件清单划分为必须提供和可不提供两个类别，是为了减少卖方编制报价响应文件的工作量、买方评审报价响应文件的工作量，从而达到抓住重点、提高效率、节约时间的目的。</w:t>
      </w:r>
    </w:p>
    <w:p w14:paraId="3DBCF178">
      <w:pPr>
        <w:spacing w:line="360" w:lineRule="auto"/>
        <w:ind w:firstLine="480" w:firstLineChars="200"/>
        <w:jc w:val="left"/>
        <w:rPr>
          <w:b/>
          <w:sz w:val="24"/>
          <w:szCs w:val="24"/>
        </w:rPr>
      </w:pPr>
    </w:p>
    <w:p w14:paraId="5100152B">
      <w:pPr>
        <w:pStyle w:val="6"/>
        <w:spacing w:line="360" w:lineRule="auto"/>
        <w:rPr>
          <w:sz w:val="21"/>
          <w:szCs w:val="28"/>
        </w:rPr>
      </w:pPr>
      <w:r>
        <w:rPr>
          <w:rFonts w:hint="eastAsia"/>
          <w:sz w:val="21"/>
          <w:szCs w:val="28"/>
        </w:rPr>
        <w:t>1.报价函                                            ☑必须提供；□可不提供</w:t>
      </w:r>
    </w:p>
    <w:p w14:paraId="642CE5F3">
      <w:pPr>
        <w:pStyle w:val="6"/>
        <w:spacing w:line="360" w:lineRule="auto"/>
        <w:rPr>
          <w:rFonts w:ascii="宋体" w:hAnsi="宋体"/>
          <w:sz w:val="21"/>
          <w:szCs w:val="28"/>
        </w:rPr>
      </w:pPr>
      <w:r>
        <w:rPr>
          <w:sz w:val="21"/>
          <w:szCs w:val="28"/>
        </w:rPr>
        <w:t>2</w:t>
      </w:r>
      <w:r>
        <w:rPr>
          <w:rFonts w:ascii="宋体" w:hAnsi="宋体"/>
          <w:sz w:val="21"/>
          <w:szCs w:val="28"/>
        </w:rPr>
        <w:t>.</w:t>
      </w:r>
      <w:r>
        <w:rPr>
          <w:rFonts w:hint="eastAsia" w:ascii="宋体" w:hAnsi="宋体"/>
          <w:sz w:val="21"/>
          <w:szCs w:val="28"/>
        </w:rPr>
        <w:t xml:space="preserve">法定代表人身份证明                              </w:t>
      </w:r>
      <w:r>
        <w:rPr>
          <w:rFonts w:hint="eastAsia"/>
          <w:sz w:val="21"/>
          <w:szCs w:val="28"/>
        </w:rPr>
        <w:t xml:space="preserve"> ☑必须提供；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27850C78">
      <w:pPr>
        <w:pStyle w:val="6"/>
        <w:spacing w:line="360" w:lineRule="auto"/>
        <w:rPr>
          <w:rFonts w:ascii="宋体" w:hAnsi="宋体"/>
          <w:sz w:val="21"/>
          <w:szCs w:val="28"/>
        </w:rPr>
      </w:pPr>
      <w:r>
        <w:rPr>
          <w:sz w:val="21"/>
          <w:szCs w:val="28"/>
        </w:rPr>
        <w:t>3</w:t>
      </w:r>
      <w:r>
        <w:rPr>
          <w:rFonts w:ascii="宋体" w:hAnsi="宋体"/>
          <w:sz w:val="21"/>
          <w:szCs w:val="28"/>
        </w:rPr>
        <w:t>.</w:t>
      </w:r>
      <w:r>
        <w:rPr>
          <w:rFonts w:hint="eastAsia" w:ascii="宋体" w:hAnsi="宋体"/>
          <w:sz w:val="21"/>
          <w:szCs w:val="28"/>
        </w:rPr>
        <w:t xml:space="preserve">授权委托书                                      </w:t>
      </w:r>
      <w:r>
        <w:rPr>
          <w:rFonts w:hint="eastAsia"/>
          <w:sz w:val="21"/>
          <w:szCs w:val="28"/>
        </w:rPr>
        <w:t xml:space="preserve"> </w:t>
      </w:r>
      <w:r>
        <w:rPr>
          <w:rFonts w:hint="eastAsia"/>
          <w:sz w:val="21"/>
          <w:szCs w:val="28"/>
          <w:lang w:eastAsia="zh-CN"/>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64322C46">
      <w:pPr>
        <w:pStyle w:val="6"/>
        <w:spacing w:line="360" w:lineRule="auto"/>
        <w:rPr>
          <w:rFonts w:ascii="宋体" w:hAnsi="宋体" w:cs="宋体"/>
          <w:szCs w:val="21"/>
        </w:rPr>
      </w:pPr>
      <w:r>
        <w:rPr>
          <w:rFonts w:hint="eastAsia"/>
          <w:sz w:val="21"/>
          <w:szCs w:val="28"/>
        </w:rPr>
        <w:t>4</w:t>
      </w:r>
      <w:r>
        <w:rPr>
          <w:rFonts w:ascii="宋体" w:hAnsi="宋体"/>
          <w:sz w:val="21"/>
          <w:szCs w:val="28"/>
        </w:rPr>
        <w:t>.</w:t>
      </w:r>
      <w:r>
        <w:rPr>
          <w:rFonts w:hint="eastAsia" w:ascii="宋体" w:hAnsi="宋体"/>
          <w:sz w:val="21"/>
          <w:szCs w:val="28"/>
        </w:rPr>
        <w:t xml:space="preserve">资格证明资料                                   </w:t>
      </w:r>
    </w:p>
    <w:p w14:paraId="4C3CC52F">
      <w:pPr>
        <w:pStyle w:val="6"/>
        <w:spacing w:line="360" w:lineRule="auto"/>
        <w:rPr>
          <w:sz w:val="21"/>
          <w:szCs w:val="28"/>
        </w:rPr>
      </w:pPr>
      <w:r>
        <w:rPr>
          <w:rFonts w:hint="eastAsia"/>
          <w:sz w:val="21"/>
          <w:szCs w:val="28"/>
        </w:rPr>
        <w:t>4.1 投标人基本情况表</w:t>
      </w:r>
      <w:r>
        <w:rPr>
          <w:rFonts w:hint="eastAsia" w:ascii="宋体" w:hAnsi="宋体"/>
          <w:sz w:val="21"/>
          <w:szCs w:val="28"/>
        </w:rPr>
        <w:t xml:space="preserve">                               </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5B0EEC89">
      <w:pPr>
        <w:pStyle w:val="6"/>
        <w:spacing w:line="360" w:lineRule="auto"/>
        <w:rPr>
          <w:sz w:val="21"/>
          <w:szCs w:val="28"/>
        </w:rPr>
      </w:pPr>
      <w:r>
        <w:rPr>
          <w:rFonts w:hint="eastAsia"/>
          <w:sz w:val="21"/>
          <w:szCs w:val="28"/>
        </w:rPr>
        <w:t>4.2 许可和认证</w:t>
      </w:r>
      <w:r>
        <w:rPr>
          <w:rFonts w:hint="eastAsia" w:ascii="宋体" w:hAnsi="宋体"/>
          <w:sz w:val="21"/>
          <w:szCs w:val="28"/>
        </w:rPr>
        <w:t xml:space="preserve">                                    </w:t>
      </w:r>
      <w:r>
        <w:rPr>
          <w:rFonts w:hint="eastAsia" w:ascii="宋体" w:hAnsi="宋体"/>
          <w:sz w:val="22"/>
          <w:szCs w:val="32"/>
        </w:rPr>
        <w:t xml:space="preserve"> </w:t>
      </w:r>
      <w:r>
        <w:rPr>
          <w:rFonts w:hint="eastAsia" w:ascii="MS Gothic" w:hAnsi="MS Gothic" w:cs="MS Gothic"/>
          <w:sz w:val="21"/>
          <w:lang w:eastAsia="zh-CN"/>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2840A606">
      <w:pPr>
        <w:pStyle w:val="6"/>
        <w:spacing w:line="360" w:lineRule="auto"/>
        <w:rPr>
          <w:sz w:val="21"/>
          <w:szCs w:val="28"/>
        </w:rPr>
      </w:pPr>
      <w:r>
        <w:rPr>
          <w:rFonts w:hint="eastAsia"/>
          <w:sz w:val="21"/>
          <w:szCs w:val="28"/>
        </w:rPr>
        <w:t>4.3 生产能力证明</w:t>
      </w:r>
      <w:r>
        <w:rPr>
          <w:rFonts w:hint="eastAsia" w:ascii="宋体" w:hAnsi="宋体"/>
          <w:sz w:val="21"/>
          <w:szCs w:val="28"/>
        </w:rPr>
        <w:t xml:space="preserve">                                   </w:t>
      </w:r>
      <w:r>
        <w:rPr>
          <w:rFonts w:hint="eastAsia" w:ascii="MS Gothic" w:hAnsi="MS Gothic" w:cs="MS Gothic"/>
          <w:sz w:val="21"/>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514B88FC">
      <w:pPr>
        <w:pStyle w:val="6"/>
        <w:spacing w:line="360" w:lineRule="auto"/>
        <w:rPr>
          <w:sz w:val="21"/>
          <w:szCs w:val="28"/>
        </w:rPr>
      </w:pPr>
      <w:r>
        <w:rPr>
          <w:rFonts w:hint="eastAsia"/>
          <w:sz w:val="21"/>
          <w:szCs w:val="28"/>
        </w:rPr>
        <w:t>4.4 近年财务状况表</w:t>
      </w:r>
      <w:r>
        <w:rPr>
          <w:rFonts w:hint="eastAsia" w:ascii="宋体" w:hAnsi="宋体"/>
          <w:sz w:val="21"/>
          <w:szCs w:val="28"/>
        </w:rPr>
        <w:t xml:space="preserve">                                 </w:t>
      </w:r>
      <w:r>
        <w:rPr>
          <w:rFonts w:hint="eastAsia" w:ascii="MS Gothic" w:hAnsi="MS Gothic" w:cs="MS Gothic"/>
          <w:sz w:val="21"/>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22F9BDA4">
      <w:pPr>
        <w:pStyle w:val="6"/>
        <w:spacing w:line="360" w:lineRule="auto"/>
        <w:rPr>
          <w:sz w:val="21"/>
          <w:szCs w:val="28"/>
        </w:rPr>
      </w:pPr>
      <w:r>
        <w:rPr>
          <w:rFonts w:hint="eastAsia"/>
          <w:sz w:val="21"/>
          <w:szCs w:val="28"/>
        </w:rPr>
        <w:t>4.5 质量保证能力证明</w:t>
      </w:r>
      <w:r>
        <w:rPr>
          <w:rFonts w:hint="eastAsia" w:ascii="宋体" w:hAnsi="宋体"/>
          <w:sz w:val="21"/>
          <w:szCs w:val="28"/>
        </w:rPr>
        <w:t xml:space="preserve">                              </w:t>
      </w:r>
      <w:r>
        <w:rPr>
          <w:rFonts w:hint="eastAsia"/>
          <w:sz w:val="21"/>
          <w:szCs w:val="28"/>
        </w:rPr>
        <w:t xml:space="preserve"> </w:t>
      </w:r>
      <w:r>
        <w:rPr>
          <w:rFonts w:hint="eastAsia" w:ascii="MS Gothic" w:hAnsi="MS Gothic" w:cs="MS Gothic"/>
          <w:sz w:val="21"/>
          <w:lang w:eastAsia="zh-CN"/>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52B91EAA">
      <w:pPr>
        <w:pStyle w:val="6"/>
        <w:spacing w:line="360" w:lineRule="auto"/>
        <w:rPr>
          <w:sz w:val="21"/>
          <w:szCs w:val="28"/>
        </w:rPr>
      </w:pPr>
      <w:r>
        <w:rPr>
          <w:rFonts w:hint="eastAsia"/>
          <w:sz w:val="21"/>
          <w:szCs w:val="28"/>
        </w:rPr>
        <w:t>4.6 近年完成的同类物资供货业绩</w:t>
      </w:r>
      <w:r>
        <w:rPr>
          <w:rFonts w:hint="eastAsia" w:ascii="宋体" w:hAnsi="宋体"/>
          <w:sz w:val="21"/>
          <w:szCs w:val="28"/>
        </w:rPr>
        <w:t xml:space="preserve">                    </w:t>
      </w:r>
      <w:r>
        <w:rPr>
          <w:rFonts w:hint="eastAsia"/>
          <w:sz w:val="21"/>
          <w:szCs w:val="28"/>
        </w:rPr>
        <w:t xml:space="preserve"> </w:t>
      </w:r>
      <w:r>
        <w:rPr>
          <w:rFonts w:hint="eastAsia"/>
          <w:sz w:val="22"/>
          <w:szCs w:val="32"/>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764DA6C2">
      <w:pPr>
        <w:pStyle w:val="6"/>
        <w:spacing w:line="360" w:lineRule="auto"/>
        <w:rPr>
          <w:sz w:val="21"/>
          <w:szCs w:val="28"/>
        </w:rPr>
      </w:pPr>
      <w:r>
        <w:rPr>
          <w:rFonts w:hint="eastAsia"/>
          <w:sz w:val="21"/>
          <w:szCs w:val="28"/>
        </w:rPr>
        <w:t>4.7 履约信用证明</w:t>
      </w:r>
      <w:r>
        <w:rPr>
          <w:rFonts w:hint="eastAsia" w:ascii="宋体" w:hAnsi="宋体"/>
          <w:sz w:val="21"/>
          <w:szCs w:val="28"/>
        </w:rPr>
        <w:t xml:space="preserve">                                  </w:t>
      </w:r>
      <w:r>
        <w:rPr>
          <w:rFonts w:hint="eastAsia"/>
          <w:sz w:val="21"/>
          <w:szCs w:val="28"/>
        </w:rPr>
        <w:t xml:space="preserve"> </w:t>
      </w:r>
      <w:r>
        <w:rPr>
          <w:rFonts w:hint="eastAsia" w:ascii="MS Gothic" w:hAnsi="MS Gothic" w:cs="MS Gothic"/>
          <w:sz w:val="21"/>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2393D2C2">
      <w:pPr>
        <w:pStyle w:val="6"/>
        <w:spacing w:line="360" w:lineRule="auto"/>
        <w:rPr>
          <w:sz w:val="21"/>
          <w:szCs w:val="28"/>
        </w:rPr>
      </w:pPr>
      <w:r>
        <w:rPr>
          <w:rFonts w:hint="eastAsia"/>
          <w:sz w:val="21"/>
          <w:szCs w:val="28"/>
        </w:rPr>
        <w:t>4.8 正在实施和新承接的同类物资合同情况表</w:t>
      </w:r>
      <w:r>
        <w:rPr>
          <w:rFonts w:hint="eastAsia" w:ascii="宋体" w:hAnsi="宋体"/>
          <w:sz w:val="21"/>
          <w:szCs w:val="28"/>
        </w:rPr>
        <w:t xml:space="preserve">          </w:t>
      </w:r>
      <w:r>
        <w:rPr>
          <w:rFonts w:hint="eastAsia"/>
          <w:sz w:val="21"/>
          <w:szCs w:val="28"/>
        </w:rPr>
        <w:t xml:space="preserve"> </w:t>
      </w:r>
      <w:r>
        <w:rPr>
          <w:rFonts w:hint="eastAsia" w:ascii="MS Gothic" w:hAnsi="MS Gothic" w:cs="MS Gothic"/>
          <w:sz w:val="21"/>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1BD3328E">
      <w:pPr>
        <w:pStyle w:val="6"/>
        <w:spacing w:line="360" w:lineRule="auto"/>
        <w:rPr>
          <w:sz w:val="21"/>
          <w:szCs w:val="28"/>
        </w:rPr>
      </w:pPr>
      <w:r>
        <w:rPr>
          <w:rFonts w:hint="eastAsia"/>
          <w:sz w:val="21"/>
          <w:szCs w:val="28"/>
        </w:rPr>
        <w:t>4.9 近年发生的诉讼、仲裁及行贿犯罪情况</w:t>
      </w:r>
      <w:r>
        <w:rPr>
          <w:rFonts w:hint="eastAsia" w:ascii="宋体" w:hAnsi="宋体"/>
          <w:sz w:val="21"/>
          <w:szCs w:val="28"/>
        </w:rPr>
        <w:t xml:space="preserve">            </w:t>
      </w:r>
      <w:r>
        <w:rPr>
          <w:rFonts w:hint="eastAsia"/>
          <w:sz w:val="21"/>
          <w:szCs w:val="28"/>
        </w:rPr>
        <w:t xml:space="preserve"> </w:t>
      </w:r>
      <w:r>
        <w:rPr>
          <w:rFonts w:hint="eastAsia" w:ascii="MS Gothic" w:hAnsi="MS Gothic" w:cs="MS Gothic"/>
          <w:sz w:val="21"/>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6613A591">
      <w:pPr>
        <w:pStyle w:val="6"/>
        <w:spacing w:line="360" w:lineRule="auto"/>
        <w:rPr>
          <w:sz w:val="21"/>
          <w:szCs w:val="28"/>
        </w:rPr>
      </w:pPr>
      <w:r>
        <w:rPr>
          <w:rFonts w:hint="eastAsia"/>
          <w:sz w:val="21"/>
          <w:szCs w:val="28"/>
        </w:rPr>
        <w:t>4.10 其他材料</w:t>
      </w:r>
      <w:r>
        <w:rPr>
          <w:rFonts w:hint="eastAsia" w:ascii="宋体" w:hAnsi="宋体"/>
          <w:sz w:val="21"/>
          <w:szCs w:val="28"/>
        </w:rPr>
        <w:t xml:space="preserve">                                     </w:t>
      </w:r>
      <w:r>
        <w:rPr>
          <w:rFonts w:hint="eastAsia"/>
          <w:sz w:val="21"/>
          <w:szCs w:val="28"/>
        </w:rPr>
        <w:t xml:space="preserve"> □必须提供；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0EF1FB38">
      <w:pPr>
        <w:pStyle w:val="6"/>
        <w:spacing w:line="360" w:lineRule="auto"/>
        <w:rPr>
          <w:sz w:val="21"/>
          <w:szCs w:val="28"/>
        </w:rPr>
      </w:pPr>
      <w:r>
        <w:rPr>
          <w:rFonts w:hint="eastAsia"/>
          <w:sz w:val="21"/>
          <w:szCs w:val="28"/>
        </w:rPr>
        <w:t>5.报价资料                                         ☑必须提供；□可不提供</w:t>
      </w:r>
    </w:p>
    <w:p w14:paraId="21957AF5">
      <w:pPr>
        <w:pStyle w:val="6"/>
        <w:spacing w:line="360" w:lineRule="auto"/>
        <w:rPr>
          <w:sz w:val="21"/>
          <w:szCs w:val="28"/>
        </w:rPr>
      </w:pPr>
      <w:r>
        <w:rPr>
          <w:rFonts w:hint="eastAsia"/>
          <w:sz w:val="21"/>
          <w:szCs w:val="28"/>
        </w:rPr>
        <w:t xml:space="preserve">6.报价人资格声明            </w:t>
      </w:r>
    </w:p>
    <w:p w14:paraId="3930C6F5">
      <w:pPr>
        <w:pStyle w:val="6"/>
        <w:spacing w:line="360" w:lineRule="auto"/>
        <w:rPr>
          <w:sz w:val="21"/>
          <w:szCs w:val="28"/>
        </w:rPr>
      </w:pPr>
      <w:r>
        <w:rPr>
          <w:rFonts w:hint="eastAsia"/>
          <w:sz w:val="21"/>
          <w:szCs w:val="28"/>
        </w:rPr>
        <w:t>6.1 制造商资格声明（适用于制造商投标的）</w:t>
      </w:r>
      <w:r>
        <w:rPr>
          <w:rFonts w:hint="eastAsia" w:ascii="宋体" w:hAnsi="宋体"/>
          <w:sz w:val="21"/>
          <w:szCs w:val="28"/>
        </w:rPr>
        <w:t xml:space="preserve">          </w:t>
      </w:r>
      <w:r>
        <w:rPr>
          <w:rFonts w:hint="eastAsia"/>
          <w:sz w:val="21"/>
          <w:szCs w:val="28"/>
        </w:rPr>
        <w:t xml:space="preserve"> </w:t>
      </w:r>
      <w:r>
        <w:rPr>
          <w:rFonts w:hint="eastAsia" w:ascii="MS Gothic" w:hAnsi="MS Gothic" w:cs="MS Gothic"/>
          <w:sz w:val="21"/>
          <w:lang w:eastAsia="zh-CN"/>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3E8FF106">
      <w:pPr>
        <w:pStyle w:val="6"/>
        <w:spacing w:line="360" w:lineRule="auto"/>
        <w:rPr>
          <w:sz w:val="21"/>
          <w:szCs w:val="28"/>
        </w:rPr>
      </w:pPr>
      <w:r>
        <w:rPr>
          <w:rFonts w:hint="eastAsia"/>
          <w:sz w:val="21"/>
          <w:szCs w:val="28"/>
        </w:rPr>
        <w:t>6.2 代理商的资格声明（适用于代理商投标的）</w:t>
      </w:r>
      <w:r>
        <w:rPr>
          <w:rFonts w:hint="eastAsia" w:ascii="宋体" w:hAnsi="宋体"/>
          <w:sz w:val="21"/>
          <w:szCs w:val="28"/>
        </w:rPr>
        <w:t xml:space="preserve">        </w:t>
      </w:r>
      <w:r>
        <w:rPr>
          <w:rFonts w:hint="eastAsia"/>
          <w:sz w:val="21"/>
          <w:szCs w:val="28"/>
        </w:rPr>
        <w:t xml:space="preserve"> </w:t>
      </w:r>
      <w:r>
        <w:rPr>
          <w:rFonts w:hint="eastAsia" w:ascii="MS Gothic" w:hAnsi="MS Gothic" w:cs="MS Gothic"/>
          <w:sz w:val="21"/>
          <w:lang w:eastAsia="zh-CN"/>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4FEC6F75">
      <w:pPr>
        <w:pStyle w:val="6"/>
        <w:spacing w:line="360" w:lineRule="auto"/>
        <w:rPr>
          <w:sz w:val="21"/>
          <w:szCs w:val="28"/>
        </w:rPr>
      </w:pPr>
      <w:r>
        <w:rPr>
          <w:rFonts w:hint="eastAsia"/>
          <w:sz w:val="21"/>
          <w:szCs w:val="28"/>
        </w:rPr>
        <w:t>6.3 制造商出具的授权函（适用于代理商投标的）</w:t>
      </w:r>
      <w:r>
        <w:rPr>
          <w:rFonts w:hint="eastAsia" w:ascii="宋体" w:hAnsi="宋体"/>
          <w:sz w:val="21"/>
          <w:szCs w:val="28"/>
        </w:rPr>
        <w:t xml:space="preserve">      </w:t>
      </w:r>
      <w:r>
        <w:rPr>
          <w:rFonts w:hint="eastAsia"/>
          <w:sz w:val="21"/>
          <w:szCs w:val="28"/>
        </w:rPr>
        <w:t xml:space="preserve"> </w:t>
      </w:r>
      <w:r>
        <w:rPr>
          <w:rFonts w:hint="eastAsia"/>
          <w:sz w:val="22"/>
          <w:szCs w:val="32"/>
          <w:lang w:eastAsia="zh-CN"/>
        </w:rPr>
        <w:t>☑</w:t>
      </w:r>
      <w:r>
        <w:rPr>
          <w:rFonts w:hint="eastAsia"/>
          <w:sz w:val="21"/>
          <w:szCs w:val="28"/>
        </w:rPr>
        <w:t>必须提供；</w:t>
      </w:r>
      <w:r>
        <w:rPr>
          <w:rFonts w:hint="eastAsia" w:ascii="MS Gothic" w:hAnsi="MS Gothic" w:cs="MS Gothic"/>
          <w:sz w:val="21"/>
        </w:rPr>
        <w:t>□</w:t>
      </w:r>
      <w:r>
        <w:rPr>
          <w:rFonts w:hint="eastAsia"/>
          <w:sz w:val="21"/>
          <w:szCs w:val="28"/>
        </w:rPr>
        <w:t>可不</w:t>
      </w:r>
      <w:r>
        <w:rPr>
          <w:rFonts w:hint="eastAsia" w:ascii="宋体" w:hAnsi="宋体" w:cs="宋体"/>
          <w:szCs w:val="21"/>
        </w:rPr>
        <w:t>提供</w:t>
      </w:r>
    </w:p>
    <w:p w14:paraId="398AF2EE">
      <w:pPr>
        <w:pStyle w:val="6"/>
        <w:spacing w:line="360" w:lineRule="auto"/>
        <w:rPr>
          <w:sz w:val="21"/>
          <w:szCs w:val="28"/>
        </w:rPr>
      </w:pPr>
      <w:r>
        <w:rPr>
          <w:rFonts w:hint="eastAsia"/>
          <w:sz w:val="21"/>
          <w:szCs w:val="28"/>
        </w:rPr>
        <w:t>7.生产组织供应能力分析表                           □必须提供；□可不提供</w:t>
      </w:r>
    </w:p>
    <w:p w14:paraId="27BE29FF">
      <w:pPr>
        <w:pStyle w:val="6"/>
        <w:spacing w:line="360" w:lineRule="auto"/>
        <w:rPr>
          <w:sz w:val="21"/>
          <w:szCs w:val="28"/>
        </w:rPr>
      </w:pPr>
      <w:r>
        <w:rPr>
          <w:rFonts w:hint="eastAsia"/>
          <w:sz w:val="21"/>
          <w:szCs w:val="28"/>
        </w:rPr>
        <w:t>8.组织供应、运输、售后服务方案                     □必须提供；□可不提供</w:t>
      </w:r>
    </w:p>
    <w:p w14:paraId="33F802B9">
      <w:pPr>
        <w:pStyle w:val="6"/>
        <w:spacing w:line="360" w:lineRule="auto"/>
        <w:rPr>
          <w:sz w:val="21"/>
          <w:szCs w:val="28"/>
        </w:rPr>
      </w:pPr>
      <w:r>
        <w:rPr>
          <w:rFonts w:hint="eastAsia"/>
          <w:sz w:val="21"/>
          <w:szCs w:val="28"/>
        </w:rPr>
        <w:t xml:space="preserve">9.投标物资技术规格书                               </w:t>
      </w:r>
      <w:r>
        <w:rPr>
          <w:rFonts w:hint="eastAsia" w:ascii="MS Gothic" w:hAnsi="MS Gothic" w:cs="MS Gothic"/>
          <w:sz w:val="21"/>
          <w:lang w:eastAsia="zh-CN"/>
        </w:rPr>
        <w:t>☑</w:t>
      </w:r>
      <w:r>
        <w:rPr>
          <w:rFonts w:hint="eastAsia"/>
          <w:sz w:val="21"/>
          <w:szCs w:val="28"/>
        </w:rPr>
        <w:t>必须提供；□可不提供</w:t>
      </w:r>
    </w:p>
    <w:p w14:paraId="5FD8B9A7">
      <w:pPr>
        <w:pStyle w:val="6"/>
        <w:spacing w:line="360" w:lineRule="auto"/>
        <w:rPr>
          <w:sz w:val="21"/>
          <w:szCs w:val="28"/>
        </w:rPr>
      </w:pPr>
      <w:r>
        <w:rPr>
          <w:rFonts w:hint="eastAsia"/>
          <w:sz w:val="21"/>
          <w:szCs w:val="28"/>
        </w:rPr>
        <w:t xml:space="preserve">10.拟投入本项目的主要生产设备、检验设备表          </w:t>
      </w:r>
      <w:r>
        <w:rPr>
          <w:rFonts w:hint="eastAsia" w:ascii="MS Gothic" w:hAnsi="MS Gothic" w:cs="MS Gothic"/>
          <w:sz w:val="21"/>
        </w:rPr>
        <w:t>□</w:t>
      </w:r>
      <w:r>
        <w:rPr>
          <w:rFonts w:hint="eastAsia"/>
          <w:sz w:val="21"/>
          <w:szCs w:val="28"/>
        </w:rPr>
        <w:t>必须提供；□可不提供</w:t>
      </w:r>
    </w:p>
    <w:p w14:paraId="59122C25">
      <w:pPr>
        <w:pStyle w:val="6"/>
        <w:spacing w:line="360" w:lineRule="auto"/>
        <w:rPr>
          <w:sz w:val="21"/>
          <w:szCs w:val="28"/>
        </w:rPr>
      </w:pPr>
      <w:r>
        <w:rPr>
          <w:rFonts w:hint="eastAsia"/>
          <w:sz w:val="21"/>
          <w:szCs w:val="28"/>
        </w:rPr>
        <w:t xml:space="preserve">11.报价物资运达施工现场后的保护措施和要求         </w:t>
      </w:r>
      <w:r>
        <w:rPr>
          <w:rFonts w:hint="eastAsia"/>
          <w:sz w:val="22"/>
          <w:szCs w:val="32"/>
        </w:rPr>
        <w:t xml:space="preserve"> </w:t>
      </w:r>
      <w:r>
        <w:rPr>
          <w:rFonts w:hint="eastAsia" w:ascii="MS Gothic" w:hAnsi="MS Gothic" w:cs="MS Gothic"/>
          <w:sz w:val="21"/>
        </w:rPr>
        <w:t>□</w:t>
      </w:r>
      <w:r>
        <w:rPr>
          <w:rFonts w:hint="eastAsia"/>
          <w:sz w:val="21"/>
          <w:szCs w:val="28"/>
        </w:rPr>
        <w:t>必须提供；□可不提供</w:t>
      </w:r>
    </w:p>
    <w:p w14:paraId="1556EF94">
      <w:pPr>
        <w:jc w:val="left"/>
        <w:rPr>
          <w:b/>
          <w:sz w:val="24"/>
          <w:szCs w:val="24"/>
        </w:rPr>
      </w:pPr>
    </w:p>
    <w:p w14:paraId="7E769DFA">
      <w:pPr>
        <w:jc w:val="left"/>
        <w:rPr>
          <w:b/>
          <w:sz w:val="24"/>
          <w:szCs w:val="24"/>
        </w:rPr>
      </w:pPr>
    </w:p>
    <w:p w14:paraId="17B11C18">
      <w:pPr>
        <w:jc w:val="left"/>
        <w:rPr>
          <w:b/>
          <w:sz w:val="24"/>
          <w:szCs w:val="24"/>
        </w:rPr>
      </w:pPr>
    </w:p>
    <w:p w14:paraId="7DABFBCE">
      <w:pPr>
        <w:jc w:val="left"/>
        <w:rPr>
          <w:b/>
          <w:sz w:val="24"/>
          <w:szCs w:val="24"/>
        </w:rPr>
      </w:pPr>
    </w:p>
    <w:p w14:paraId="4E556A98">
      <w:pPr>
        <w:jc w:val="left"/>
        <w:rPr>
          <w:b/>
          <w:sz w:val="24"/>
          <w:szCs w:val="24"/>
        </w:rPr>
      </w:pPr>
    </w:p>
    <w:p w14:paraId="5636D5A3">
      <w:pPr>
        <w:jc w:val="left"/>
        <w:rPr>
          <w:b/>
          <w:sz w:val="24"/>
          <w:szCs w:val="24"/>
        </w:rPr>
      </w:pPr>
    </w:p>
    <w:p w14:paraId="1E6D0438">
      <w:pPr>
        <w:jc w:val="left"/>
        <w:rPr>
          <w:b/>
          <w:sz w:val="24"/>
          <w:szCs w:val="24"/>
        </w:rPr>
      </w:pPr>
    </w:p>
    <w:p w14:paraId="1D9D9F32">
      <w:pPr>
        <w:jc w:val="left"/>
        <w:rPr>
          <w:b/>
          <w:sz w:val="24"/>
          <w:szCs w:val="24"/>
        </w:rPr>
      </w:pPr>
    </w:p>
    <w:p w14:paraId="7E0D9DCE">
      <w:pPr>
        <w:jc w:val="left"/>
        <w:rPr>
          <w:b/>
          <w:sz w:val="24"/>
          <w:szCs w:val="24"/>
        </w:rPr>
      </w:pPr>
    </w:p>
    <w:p w14:paraId="475BA811">
      <w:pPr>
        <w:jc w:val="left"/>
        <w:rPr>
          <w:b/>
          <w:sz w:val="24"/>
          <w:szCs w:val="24"/>
        </w:rPr>
      </w:pPr>
    </w:p>
    <w:p w14:paraId="095C13F3">
      <w:pPr>
        <w:jc w:val="left"/>
        <w:rPr>
          <w:b/>
          <w:sz w:val="24"/>
          <w:szCs w:val="24"/>
        </w:rPr>
      </w:pPr>
    </w:p>
    <w:p w14:paraId="1D6F6176">
      <w:pPr>
        <w:jc w:val="left"/>
        <w:rPr>
          <w:b/>
          <w:sz w:val="24"/>
          <w:szCs w:val="24"/>
        </w:rPr>
      </w:pPr>
    </w:p>
    <w:p w14:paraId="479197ED">
      <w:pPr>
        <w:jc w:val="left"/>
        <w:rPr>
          <w:b/>
          <w:sz w:val="24"/>
          <w:szCs w:val="24"/>
        </w:rPr>
      </w:pPr>
    </w:p>
    <w:p w14:paraId="3CFB1451">
      <w:pPr>
        <w:jc w:val="left"/>
        <w:rPr>
          <w:b/>
          <w:sz w:val="24"/>
          <w:szCs w:val="24"/>
        </w:rPr>
      </w:pPr>
    </w:p>
    <w:p w14:paraId="6B382172">
      <w:pPr>
        <w:jc w:val="left"/>
        <w:rPr>
          <w:b/>
          <w:sz w:val="24"/>
          <w:szCs w:val="24"/>
        </w:rPr>
      </w:pPr>
    </w:p>
    <w:p w14:paraId="4F852B95">
      <w:pPr>
        <w:jc w:val="left"/>
        <w:rPr>
          <w:b/>
          <w:sz w:val="24"/>
          <w:szCs w:val="24"/>
        </w:rPr>
      </w:pPr>
    </w:p>
    <w:p w14:paraId="5C126801">
      <w:pPr>
        <w:jc w:val="left"/>
        <w:rPr>
          <w:b/>
          <w:sz w:val="24"/>
          <w:szCs w:val="24"/>
        </w:rPr>
      </w:pPr>
    </w:p>
    <w:p w14:paraId="143F6811">
      <w:pPr>
        <w:jc w:val="left"/>
        <w:rPr>
          <w:b/>
          <w:sz w:val="24"/>
          <w:szCs w:val="24"/>
        </w:rPr>
      </w:pPr>
    </w:p>
    <w:p w14:paraId="13F46CD5">
      <w:pPr>
        <w:jc w:val="left"/>
        <w:rPr>
          <w:b/>
          <w:sz w:val="24"/>
          <w:szCs w:val="24"/>
        </w:rPr>
      </w:pPr>
    </w:p>
    <w:p w14:paraId="530BB915">
      <w:pPr>
        <w:jc w:val="left"/>
        <w:rPr>
          <w:b/>
          <w:sz w:val="24"/>
          <w:szCs w:val="24"/>
        </w:rPr>
      </w:pPr>
    </w:p>
    <w:p w14:paraId="6DF14B8F">
      <w:pPr>
        <w:jc w:val="left"/>
        <w:rPr>
          <w:b/>
          <w:sz w:val="24"/>
          <w:szCs w:val="24"/>
        </w:rPr>
      </w:pPr>
    </w:p>
    <w:p w14:paraId="5EAF7C76">
      <w:pPr>
        <w:numPr>
          <w:ilvl w:val="0"/>
          <w:numId w:val="2"/>
        </w:numPr>
        <w:autoSpaceDE w:val="0"/>
        <w:autoSpaceDN w:val="0"/>
        <w:adjustRightInd w:val="0"/>
        <w:jc w:val="left"/>
        <w:rPr>
          <w:rFonts w:ascii="黑体" w:hAnsi="黑体" w:eastAsia="黑体"/>
          <w:b/>
          <w:sz w:val="28"/>
          <w:szCs w:val="28"/>
        </w:rPr>
      </w:pPr>
      <w:r>
        <w:rPr>
          <w:rFonts w:ascii="黑体" w:hAnsi="黑体" w:eastAsia="黑体"/>
          <w:b/>
          <w:sz w:val="28"/>
          <w:szCs w:val="28"/>
        </w:rPr>
        <w:t>货物采购合同（模板）</w:t>
      </w:r>
    </w:p>
    <w:p w14:paraId="09083E53">
      <w:pPr>
        <w:autoSpaceDE w:val="0"/>
        <w:autoSpaceDN w:val="0"/>
        <w:adjustRightInd w:val="0"/>
        <w:jc w:val="left"/>
        <w:rPr>
          <w:rFonts w:ascii="黑体" w:hAnsi="黑体" w:eastAsia="黑体"/>
          <w:b/>
          <w:sz w:val="28"/>
          <w:szCs w:val="28"/>
        </w:rPr>
      </w:pPr>
    </w:p>
    <w:p w14:paraId="1114D556">
      <w:pPr>
        <w:autoSpaceDE w:val="0"/>
        <w:autoSpaceDN w:val="0"/>
        <w:adjustRightInd w:val="0"/>
        <w:jc w:val="left"/>
        <w:rPr>
          <w:rFonts w:ascii="黑体" w:hAnsi="黑体" w:eastAsia="黑体"/>
          <w:b/>
          <w:sz w:val="28"/>
          <w:szCs w:val="28"/>
        </w:rPr>
      </w:pPr>
    </w:p>
    <w:p w14:paraId="32CF2CD3">
      <w:pPr>
        <w:autoSpaceDE w:val="0"/>
        <w:autoSpaceDN w:val="0"/>
        <w:adjustRightInd w:val="0"/>
        <w:jc w:val="left"/>
        <w:rPr>
          <w:rFonts w:ascii="方正小标宋简体" w:hAnsi="仿宋" w:eastAsia="方正小标宋简体" w:cs="仿宋_GB2312-WinCharSetFFFF-H"/>
          <w:kern w:val="0"/>
          <w:sz w:val="32"/>
          <w:szCs w:val="32"/>
        </w:rPr>
      </w:pPr>
    </w:p>
    <w:p w14:paraId="1CB0756F">
      <w:pPr>
        <w:autoSpaceDE/>
        <w:autoSpaceDN/>
        <w:snapToGrid w:val="0"/>
        <w:spacing w:before="0" w:after="0" w:line="360" w:lineRule="auto"/>
        <w:ind w:left="0" w:right="-333" w:rightChars="-159"/>
        <w:jc w:val="center"/>
        <w:rPr>
          <w:rFonts w:hint="eastAsia" w:hAnsi="宋体" w:cs="宋体" w:asciiTheme="minorHAnsi" w:eastAsiaTheme="minorEastAsia"/>
          <w:b/>
          <w:color w:val="000000" w:themeColor="text1"/>
          <w:kern w:val="2"/>
          <w:sz w:val="36"/>
          <w:szCs w:val="36"/>
          <w:lang w:val="en-US" w:eastAsia="zh-CN" w:bidi="ar-SA"/>
          <w14:textFill>
            <w14:solidFill>
              <w14:schemeClr w14:val="tx1"/>
            </w14:solidFill>
          </w14:textFill>
        </w:rPr>
      </w:pPr>
      <w:r>
        <w:rPr>
          <w:rFonts w:hint="eastAsia" w:hAnsi="宋体" w:cs="宋体"/>
          <w:b/>
          <w:color w:val="000000" w:themeColor="text1"/>
          <w:kern w:val="2"/>
          <w:sz w:val="36"/>
          <w:szCs w:val="36"/>
          <w:u w:val="single"/>
          <w:lang w:val="en-US" w:eastAsia="zh-CN" w:bidi="ar-SA"/>
          <w14:textFill>
            <w14:solidFill>
              <w14:schemeClr w14:val="tx1"/>
            </w14:solidFill>
          </w14:textFill>
        </w:rPr>
        <w:t xml:space="preserve">      </w:t>
      </w:r>
      <w:r>
        <w:rPr>
          <w:rFonts w:hint="eastAsia" w:hAnsi="宋体" w:cs="宋体" w:asciiTheme="minorHAnsi" w:eastAsiaTheme="minorEastAsia"/>
          <w:b/>
          <w:color w:val="000000" w:themeColor="text1"/>
          <w:kern w:val="2"/>
          <w:sz w:val="36"/>
          <w:szCs w:val="36"/>
          <w:lang w:val="en-US" w:eastAsia="zh-CN" w:bidi="ar-SA"/>
          <w14:textFill>
            <w14:solidFill>
              <w14:schemeClr w14:val="tx1"/>
            </w14:solidFill>
          </w14:textFill>
        </w:rPr>
        <w:t>采购合同</w:t>
      </w:r>
    </w:p>
    <w:p w14:paraId="1C794BC9">
      <w:pPr>
        <w:pStyle w:val="20"/>
        <w:rPr>
          <w:rFonts w:hint="eastAsia" w:hAnsi="宋体" w:cs="宋体" w:asciiTheme="minorHAnsi" w:eastAsiaTheme="minorEastAsia"/>
          <w:b/>
          <w:color w:val="000000" w:themeColor="text1"/>
          <w:kern w:val="2"/>
          <w:sz w:val="36"/>
          <w:szCs w:val="36"/>
          <w:lang w:val="en-US" w:eastAsia="zh-CN" w:bidi="ar-SA"/>
          <w14:textFill>
            <w14:solidFill>
              <w14:schemeClr w14:val="tx1"/>
            </w14:solidFill>
          </w14:textFill>
        </w:rPr>
      </w:pPr>
    </w:p>
    <w:p w14:paraId="71E548BA">
      <w:pPr>
        <w:pStyle w:val="20"/>
        <w:rPr>
          <w:rFonts w:hint="eastAsia" w:hAnsi="宋体" w:cs="宋体" w:asciiTheme="minorHAnsi" w:eastAsiaTheme="minorEastAsia"/>
          <w:b w:val="0"/>
          <w:bCs/>
          <w:color w:val="000000" w:themeColor="text1"/>
          <w:kern w:val="2"/>
          <w:sz w:val="36"/>
          <w:szCs w:val="36"/>
          <w:lang w:val="en-US" w:eastAsia="zh-CN" w:bidi="ar-SA"/>
          <w14:textFill>
            <w14:solidFill>
              <w14:schemeClr w14:val="tx1"/>
            </w14:solidFill>
          </w14:textFill>
        </w:rPr>
      </w:pPr>
    </w:p>
    <w:p w14:paraId="6BDA8876">
      <w:pPr>
        <w:snapToGrid w:val="0"/>
        <w:spacing w:line="360" w:lineRule="auto"/>
        <w:ind w:right="-333" w:rightChars="-159"/>
        <w:jc w:val="center"/>
        <w:rPr>
          <w:rFonts w:hint="default" w:ascii="仿宋" w:hAnsi="仿宋" w:eastAsia="仿宋" w:cs="仿宋"/>
          <w:color w:val="000000"/>
          <w:sz w:val="28"/>
          <w:szCs w:val="28"/>
          <w:u w:val="single"/>
          <w:lang w:val="en-US" w:eastAsia="zh-CN"/>
        </w:rPr>
      </w:pPr>
      <w:r>
        <w:rPr>
          <w:rFonts w:hint="eastAsia" w:ascii="仿宋" w:hAnsi="仿宋" w:eastAsia="仿宋" w:cs="仿宋"/>
          <w:b w:val="0"/>
          <w:bCs/>
          <w:color w:val="000000"/>
          <w:sz w:val="28"/>
          <w:szCs w:val="28"/>
        </w:rPr>
        <w:t>合同编号:</w:t>
      </w:r>
      <w:r>
        <w:rPr>
          <w:rFonts w:hint="eastAsia" w:cs="仿宋"/>
          <w:b w:val="0"/>
          <w:bCs/>
          <w:color w:val="000000"/>
          <w:sz w:val="28"/>
          <w:szCs w:val="28"/>
          <w:u w:val="single"/>
          <w:lang w:val="en-US" w:eastAsia="zh-CN"/>
        </w:rPr>
        <w:t>CRSCE-ZY-检修及焊轨基地项目物资-WZ-2025-0**</w:t>
      </w:r>
    </w:p>
    <w:p w14:paraId="312C6838">
      <w:pPr>
        <w:pStyle w:val="20"/>
        <w:rPr>
          <w:rFonts w:hint="eastAsia" w:ascii="宋体" w:hAnsi="宋体" w:eastAsia="宋体" w:cs="宋体"/>
          <w:sz w:val="28"/>
          <w:szCs w:val="28"/>
        </w:rPr>
      </w:pPr>
    </w:p>
    <w:p w14:paraId="00F1D60C">
      <w:pPr>
        <w:snapToGrid w:val="0"/>
        <w:spacing w:line="560" w:lineRule="exact"/>
        <w:ind w:firstLine="1680" w:firstLineChars="600"/>
        <w:rPr>
          <w:rFonts w:hint="eastAsia" w:ascii="仿宋" w:hAnsi="仿宋" w:eastAsia="仿宋" w:cs="仿宋"/>
          <w:color w:val="000000"/>
          <w:sz w:val="28"/>
          <w:szCs w:val="28"/>
        </w:rPr>
      </w:pPr>
    </w:p>
    <w:p w14:paraId="3A387FAC">
      <w:pPr>
        <w:snapToGrid w:val="0"/>
        <w:spacing w:line="560" w:lineRule="exact"/>
        <w:jc w:val="center"/>
        <w:rPr>
          <w:rFonts w:hint="eastAsia" w:ascii="仿宋" w:hAnsi="仿宋" w:eastAsia="仿宋" w:cs="仿宋"/>
          <w:color w:val="000000"/>
          <w:sz w:val="28"/>
          <w:szCs w:val="28"/>
          <w:u w:val="single"/>
          <w:lang w:val="en-US" w:eastAsia="zh-CN"/>
        </w:rPr>
      </w:pPr>
      <w:r>
        <w:rPr>
          <w:rFonts w:hint="eastAsia" w:cs="仿宋"/>
          <w:color w:val="000000"/>
          <w:sz w:val="28"/>
          <w:szCs w:val="28"/>
          <w:lang w:val="en-US" w:eastAsia="zh-CN"/>
        </w:rPr>
        <w:t xml:space="preserve">     </w:t>
      </w:r>
    </w:p>
    <w:p w14:paraId="75D5A153">
      <w:pPr>
        <w:pStyle w:val="20"/>
        <w:rPr>
          <w:rFonts w:hint="eastAsia" w:ascii="宋体" w:hAnsi="宋体" w:eastAsia="宋体" w:cs="宋体"/>
          <w:sz w:val="28"/>
          <w:szCs w:val="28"/>
        </w:rPr>
      </w:pPr>
    </w:p>
    <w:p w14:paraId="673A55E0">
      <w:pPr>
        <w:pStyle w:val="20"/>
        <w:rPr>
          <w:rFonts w:hint="eastAsia" w:ascii="宋体" w:hAnsi="宋体" w:eastAsia="宋体" w:cs="宋体"/>
          <w:sz w:val="28"/>
          <w:szCs w:val="28"/>
        </w:rPr>
      </w:pPr>
    </w:p>
    <w:p w14:paraId="372BB1FE">
      <w:pPr>
        <w:snapToGrid w:val="0"/>
        <w:spacing w:line="560" w:lineRule="exact"/>
        <w:ind w:firstLine="1680" w:firstLineChars="600"/>
        <w:rPr>
          <w:rFonts w:hint="eastAsia" w:ascii="仿宋" w:hAnsi="仿宋" w:eastAsia="仿宋" w:cs="仿宋"/>
          <w:bCs/>
          <w:color w:val="000000"/>
          <w:sz w:val="28"/>
          <w:szCs w:val="28"/>
        </w:rPr>
      </w:pPr>
      <w:r>
        <w:rPr>
          <w:rFonts w:hint="eastAsia" w:ascii="仿宋" w:hAnsi="仿宋" w:eastAsia="仿宋" w:cs="仿宋"/>
          <w:color w:val="000000"/>
          <w:sz w:val="28"/>
          <w:szCs w:val="28"/>
        </w:rPr>
        <w:t xml:space="preserve">甲方： </w:t>
      </w:r>
      <w:r>
        <w:rPr>
          <w:rFonts w:hint="eastAsia" w:ascii="仿宋" w:hAnsi="仿宋" w:eastAsia="仿宋" w:cs="宋体"/>
          <w:sz w:val="30"/>
          <w:szCs w:val="30"/>
          <w:u w:val="single"/>
          <w:lang w:eastAsia="zh-CN"/>
        </w:rPr>
        <w:t>通号（郑州）电气化局</w:t>
      </w:r>
      <w:r>
        <w:rPr>
          <w:rFonts w:hint="eastAsia" w:ascii="仿宋" w:hAnsi="仿宋" w:eastAsia="仿宋" w:cs="宋体"/>
          <w:sz w:val="30"/>
          <w:szCs w:val="30"/>
          <w:u w:val="single"/>
          <w:lang w:val="en-US" w:eastAsia="zh-CN"/>
        </w:rPr>
        <w:t>集团</w:t>
      </w:r>
      <w:r>
        <w:rPr>
          <w:rFonts w:hint="eastAsia" w:ascii="仿宋" w:hAnsi="仿宋" w:eastAsia="仿宋" w:cs="宋体"/>
          <w:sz w:val="30"/>
          <w:szCs w:val="30"/>
          <w:u w:val="single"/>
          <w:lang w:eastAsia="zh-CN"/>
        </w:rPr>
        <w:t>有限公司</w:t>
      </w:r>
    </w:p>
    <w:p w14:paraId="7ED07F9F">
      <w:pPr>
        <w:snapToGrid w:val="0"/>
        <w:spacing w:line="560" w:lineRule="exact"/>
        <w:ind w:firstLine="1680" w:firstLineChars="600"/>
        <w:rPr>
          <w:rFonts w:hint="default" w:ascii="仿宋" w:hAnsi="仿宋" w:eastAsia="仿宋" w:cs="宋体"/>
          <w:sz w:val="30"/>
          <w:szCs w:val="30"/>
          <w:u w:val="single"/>
          <w:lang w:val="en-US" w:eastAsia="zh-CN"/>
        </w:rPr>
      </w:pPr>
      <w:r>
        <w:rPr>
          <w:rFonts w:hint="eastAsia" w:ascii="仿宋" w:hAnsi="仿宋" w:eastAsia="仿宋" w:cs="仿宋"/>
          <w:bCs/>
          <w:color w:val="000000"/>
          <w:sz w:val="28"/>
          <w:szCs w:val="28"/>
        </w:rPr>
        <w:t>乙方：</w:t>
      </w:r>
      <w:r>
        <w:rPr>
          <w:rFonts w:hint="eastAsia" w:ascii="仿宋" w:hAnsi="仿宋" w:eastAsia="仿宋" w:cs="仿宋"/>
          <w:bCs/>
          <w:color w:val="000000"/>
          <w:sz w:val="28"/>
          <w:szCs w:val="28"/>
          <w:lang w:val="en-US" w:eastAsia="zh-CN"/>
        </w:rPr>
        <w:t xml:space="preserve"> </w:t>
      </w:r>
      <w:r>
        <w:rPr>
          <w:rFonts w:hint="eastAsia" w:cs="宋体"/>
          <w:sz w:val="30"/>
          <w:szCs w:val="30"/>
          <w:u w:val="single"/>
          <w:lang w:val="en-US" w:eastAsia="zh-CN"/>
        </w:rPr>
        <w:t xml:space="preserve">                     </w:t>
      </w:r>
    </w:p>
    <w:p w14:paraId="5FBBA019">
      <w:pPr>
        <w:snapToGrid w:val="0"/>
        <w:spacing w:line="560" w:lineRule="exact"/>
        <w:ind w:firstLine="1800" w:firstLineChars="600"/>
        <w:rPr>
          <w:rFonts w:hint="default" w:ascii="仿宋" w:hAnsi="仿宋" w:eastAsia="仿宋" w:cs="宋体"/>
          <w:sz w:val="30"/>
          <w:szCs w:val="30"/>
          <w:u w:val="single"/>
          <w:lang w:val="en-US" w:eastAsia="zh-CN"/>
        </w:rPr>
      </w:pPr>
    </w:p>
    <w:p w14:paraId="1DB032E8">
      <w:pPr>
        <w:spacing w:afterLines="100" w:line="520" w:lineRule="exact"/>
        <w:jc w:val="center"/>
        <w:rPr>
          <w:rFonts w:hint="eastAsia" w:ascii="仿宋" w:hAnsi="仿宋" w:eastAsia="仿宋" w:cs="仿宋"/>
          <w:b/>
          <w:color w:val="000000"/>
          <w:sz w:val="28"/>
          <w:szCs w:val="28"/>
        </w:rPr>
      </w:pPr>
    </w:p>
    <w:p w14:paraId="7129CAA9">
      <w:pPr>
        <w:pStyle w:val="20"/>
        <w:rPr>
          <w:rFonts w:hint="eastAsia" w:ascii="仿宋" w:hAnsi="仿宋" w:eastAsia="仿宋" w:cs="仿宋"/>
          <w:b/>
          <w:color w:val="000000"/>
          <w:sz w:val="28"/>
          <w:szCs w:val="28"/>
        </w:rPr>
      </w:pPr>
    </w:p>
    <w:p w14:paraId="0B5CBE46">
      <w:pPr>
        <w:pStyle w:val="20"/>
        <w:rPr>
          <w:rFonts w:hint="eastAsia" w:ascii="仿宋" w:hAnsi="仿宋" w:eastAsia="仿宋" w:cs="仿宋"/>
          <w:b/>
          <w:color w:val="000000"/>
          <w:sz w:val="28"/>
          <w:szCs w:val="28"/>
        </w:rPr>
      </w:pPr>
    </w:p>
    <w:p w14:paraId="0F66A924">
      <w:pPr>
        <w:spacing w:afterLines="100" w:line="520" w:lineRule="exact"/>
        <w:ind w:firstLine="3080" w:firstLineChars="1100"/>
        <w:rPr>
          <w:rFonts w:hint="eastAsia" w:ascii="宋体" w:hAnsi="宋体" w:eastAsia="宋体" w:cs="宋体"/>
          <w:color w:val="000000"/>
          <w:sz w:val="28"/>
          <w:szCs w:val="28"/>
          <w:u w:val="single"/>
          <w:lang w:eastAsia="zh-CN"/>
        </w:rPr>
        <w:sectPr>
          <w:headerReference r:id="rId5" w:type="first"/>
          <w:headerReference r:id="rId3" w:type="default"/>
          <w:footerReference r:id="rId6" w:type="default"/>
          <w:headerReference r:id="rId4" w:type="even"/>
          <w:footerReference r:id="rId7" w:type="even"/>
          <w:pgSz w:w="11906" w:h="16838"/>
          <w:pgMar w:top="1304" w:right="1134" w:bottom="1304" w:left="1134" w:header="851" w:footer="992" w:gutter="0"/>
          <w:pgBorders>
            <w:top w:val="none" w:sz="0" w:space="0"/>
            <w:left w:val="none" w:sz="0" w:space="0"/>
            <w:bottom w:val="none" w:sz="0" w:space="0"/>
            <w:right w:val="none" w:sz="0" w:space="0"/>
          </w:pgBorders>
          <w:pgNumType w:fmt="numberInDash"/>
          <w:cols w:space="425" w:num="1"/>
          <w:titlePg/>
          <w:docGrid w:type="linesAndChars" w:linePitch="312" w:charSpace="0"/>
        </w:sectPr>
      </w:pPr>
      <w:r>
        <w:rPr>
          <w:rFonts w:hint="eastAsia" w:ascii="仿宋" w:hAnsi="仿宋" w:eastAsia="仿宋" w:cs="仿宋"/>
          <w:color w:val="000000"/>
          <w:sz w:val="28"/>
          <w:szCs w:val="28"/>
        </w:rPr>
        <w:t>二〇</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二</w:t>
      </w:r>
      <w:r>
        <w:rPr>
          <w:rFonts w:hint="eastAsia" w:cs="仿宋"/>
          <w:color w:val="000000"/>
          <w:sz w:val="28"/>
          <w:szCs w:val="28"/>
          <w:u w:val="single"/>
          <w:lang w:val="en-US" w:eastAsia="zh-CN"/>
        </w:rPr>
        <w:t>五</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p>
    <w:p w14:paraId="7011DD03">
      <w:pPr>
        <w:pStyle w:val="20"/>
        <w:rPr>
          <w:rFonts w:hint="eastAsia" w:ascii="宋体" w:hAnsi="宋体" w:eastAsia="宋体" w:cs="宋体"/>
          <w:color w:val="000000"/>
          <w:sz w:val="28"/>
          <w:szCs w:val="28"/>
          <w:u w:val="single"/>
          <w:lang w:eastAsia="zh-CN"/>
        </w:rPr>
        <w:sectPr>
          <w:footerReference r:id="rId9" w:type="first"/>
          <w:footerReference r:id="rId8" w:type="default"/>
          <w:pgSz w:w="11906" w:h="16838"/>
          <w:pgMar w:top="1304" w:right="1134" w:bottom="1304" w:left="1134" w:header="851" w:footer="992" w:gutter="0"/>
          <w:pgBorders>
            <w:top w:val="none" w:sz="0" w:space="0"/>
            <w:left w:val="none" w:sz="0" w:space="0"/>
            <w:bottom w:val="none" w:sz="0" w:space="0"/>
            <w:right w:val="none" w:sz="0" w:space="0"/>
          </w:pgBorders>
          <w:pgNumType w:fmt="numberInDash"/>
          <w:cols w:space="425" w:num="1"/>
          <w:titlePg/>
          <w:docGrid w:type="linesAndChars" w:linePitch="312" w:charSpace="0"/>
        </w:sectPr>
      </w:pPr>
    </w:p>
    <w:p w14:paraId="775AEAAA">
      <w:pPr>
        <w:widowControl/>
        <w:jc w:val="center"/>
        <w:rPr>
          <w:rFonts w:hint="eastAsia" w:ascii="仿宋" w:hAnsi="仿宋" w:eastAsia="仿宋" w:cs="仿宋"/>
          <w:b/>
          <w:color w:val="000000"/>
          <w:sz w:val="28"/>
          <w:szCs w:val="28"/>
        </w:rPr>
      </w:pP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rPr>
        <w:t>采购合同书</w:t>
      </w:r>
    </w:p>
    <w:p w14:paraId="141F007C">
      <w:pPr>
        <w:pStyle w:val="20"/>
        <w:rPr>
          <w:rFonts w:hint="eastAsia"/>
        </w:rPr>
      </w:pPr>
    </w:p>
    <w:p w14:paraId="100D85CD">
      <w:pPr>
        <w:pStyle w:val="6"/>
        <w:keepNext w:val="0"/>
        <w:keepLines w:val="0"/>
        <w:pageBreakBefore w:val="0"/>
        <w:widowControl w:val="0"/>
        <w:tabs>
          <w:tab w:val="left" w:pos="7346"/>
        </w:tabs>
        <w:kinsoku/>
        <w:wordWrap/>
        <w:overflowPunct/>
        <w:topLinePunct w:val="0"/>
        <w:autoSpaceDE w:val="0"/>
        <w:autoSpaceDN w:val="0"/>
        <w:bidi w:val="0"/>
        <w:adjustRightInd w:val="0"/>
        <w:snapToGrid w:val="0"/>
        <w:spacing w:before="0" w:after="0" w:line="300" w:lineRule="auto"/>
        <w:ind w:left="0" w:leftChars="0" w:right="0" w:firstLine="560" w:firstLineChars="200"/>
        <w:jc w:val="left"/>
        <w:textAlignment w:val="auto"/>
        <w:outlineLvl w:val="9"/>
        <w:rPr>
          <w:rFonts w:hint="default" w:ascii="仿宋" w:hAnsi="仿宋" w:eastAsia="仿宋" w:cs="仿宋"/>
          <w:sz w:val="28"/>
          <w:szCs w:val="28"/>
          <w:u w:val="single"/>
          <w:lang w:val="en-US" w:eastAsia="zh-CN"/>
        </w:rPr>
      </w:pPr>
      <w:r>
        <w:rPr>
          <w:rFonts w:hint="eastAsia" w:ascii="仿宋" w:hAnsi="仿宋" w:eastAsia="仿宋" w:cs="仿宋"/>
          <w:sz w:val="28"/>
          <w:szCs w:val="28"/>
        </w:rPr>
        <w:t xml:space="preserve">合同编号: </w:t>
      </w:r>
      <w:r>
        <w:rPr>
          <w:rFonts w:hint="eastAsia" w:cs="仿宋"/>
          <w:color w:val="000000"/>
          <w:sz w:val="28"/>
          <w:szCs w:val="28"/>
          <w:u w:val="single"/>
          <w:lang w:val="en-US" w:eastAsia="zh-CN"/>
        </w:rPr>
        <w:t>CRSCE-ZY-检修及焊轨基地项目物资-WZ-2025-***</w:t>
      </w:r>
    </w:p>
    <w:p w14:paraId="559263CB">
      <w:pPr>
        <w:snapToGrid w:val="0"/>
        <w:spacing w:line="560" w:lineRule="exact"/>
        <w:ind w:firstLine="560" w:firstLineChars="200"/>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rPr>
        <w:t>甲方（买方）：</w:t>
      </w:r>
      <w:r>
        <w:rPr>
          <w:rFonts w:hint="eastAsia" w:ascii="仿宋" w:hAnsi="仿宋" w:eastAsia="仿宋" w:cs="宋体"/>
          <w:sz w:val="30"/>
          <w:szCs w:val="30"/>
          <w:u w:val="single"/>
          <w:lang w:eastAsia="zh-CN"/>
        </w:rPr>
        <w:t>通号（郑州）电气化局集团有限公司</w:t>
      </w:r>
    </w:p>
    <w:p w14:paraId="3B923C9B">
      <w:pPr>
        <w:widowControl/>
        <w:spacing w:line="560" w:lineRule="exact"/>
        <w:ind w:firstLine="560" w:firstLineChars="200"/>
        <w:jc w:val="left"/>
        <w:rPr>
          <w:rFonts w:hint="default" w:ascii="仿宋" w:hAnsi="仿宋" w:eastAsia="仿宋" w:cs="仿宋"/>
          <w:color w:val="000000"/>
          <w:sz w:val="28"/>
          <w:szCs w:val="28"/>
          <w:u w:val="single"/>
          <w:lang w:val="en-US"/>
        </w:rPr>
      </w:pPr>
      <w:r>
        <w:rPr>
          <w:rFonts w:hint="eastAsia" w:ascii="仿宋" w:hAnsi="仿宋" w:eastAsia="仿宋" w:cs="仿宋"/>
          <w:color w:val="000000"/>
          <w:sz w:val="28"/>
          <w:szCs w:val="28"/>
        </w:rPr>
        <w:t>乙方（卖方）：</w:t>
      </w:r>
      <w:r>
        <w:rPr>
          <w:rFonts w:hint="eastAsia" w:cs="宋体"/>
          <w:sz w:val="30"/>
          <w:szCs w:val="30"/>
          <w:u w:val="single"/>
          <w:lang w:val="en-US" w:eastAsia="zh-CN"/>
        </w:rPr>
        <w:t xml:space="preserve">                  </w:t>
      </w:r>
    </w:p>
    <w:p w14:paraId="28B1C3A4">
      <w:pPr>
        <w:widowControl/>
        <w:spacing w:line="560" w:lineRule="exact"/>
        <w:ind w:firstLine="560" w:firstLineChars="200"/>
        <w:jc w:val="left"/>
        <w:rPr>
          <w:rFonts w:hint="eastAsia" w:ascii="仿宋" w:hAnsi="仿宋" w:eastAsia="仿宋" w:cs="仿宋"/>
          <w:sz w:val="28"/>
          <w:szCs w:val="28"/>
          <w:highlight w:val="none"/>
          <w:u w:val="none"/>
          <w:lang w:val="zh-CN" w:eastAsia="zh-CN" w:bidi="zh-CN"/>
        </w:rPr>
      </w:pPr>
      <w:r>
        <w:rPr>
          <w:rFonts w:hint="eastAsia" w:ascii="仿宋" w:hAnsi="仿宋" w:eastAsia="仿宋" w:cs="仿宋"/>
          <w:color w:val="000000"/>
          <w:sz w:val="28"/>
          <w:szCs w:val="28"/>
          <w:u w:val="none"/>
          <w:lang w:eastAsia="zh-CN"/>
        </w:rPr>
        <w:t>工程项目名称：</w:t>
      </w:r>
      <w:r>
        <w:rPr>
          <w:rFonts w:hint="eastAsia" w:ascii="仿宋" w:hAnsi="仿宋" w:eastAsia="仿宋" w:cs="仿宋"/>
          <w:sz w:val="28"/>
          <w:szCs w:val="28"/>
          <w:highlight w:val="none"/>
          <w:u w:val="single"/>
          <w:lang w:val="en-US" w:eastAsia="zh-CN" w:bidi="zh-CN"/>
        </w:rPr>
        <w:t>郑州枢纽郑州南站及陇海外绕线工程大机修基地、焊轨基地拆迁还建工程</w:t>
      </w:r>
      <w:r>
        <w:rPr>
          <w:rFonts w:hint="eastAsia" w:ascii="仿宋" w:hAnsi="仿宋" w:eastAsia="仿宋" w:cs="仿宋"/>
          <w:sz w:val="28"/>
          <w:szCs w:val="28"/>
          <w:highlight w:val="none"/>
          <w:u w:val="none"/>
          <w:lang w:val="zh-CN" w:eastAsia="zh-CN" w:bidi="zh-CN"/>
        </w:rPr>
        <w:t xml:space="preserve"> </w:t>
      </w:r>
    </w:p>
    <w:p w14:paraId="5540F474">
      <w:pPr>
        <w:widowControl/>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根据《中华人民共和国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第三编</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及其他有关法律、法规，遵循平等、自愿、公平和诚实信用的原则，双方就甲方向乙方采购</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事宜协商一致，订立本合同。</w:t>
      </w:r>
    </w:p>
    <w:p w14:paraId="1A38DC35">
      <w:pPr>
        <w:widowControl/>
        <w:spacing w:line="560" w:lineRule="exact"/>
        <w:ind w:firstLine="562" w:firstLineChars="200"/>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第一条  货物内容</w:t>
      </w:r>
    </w:p>
    <w:p w14:paraId="457BB5CF">
      <w:pPr>
        <w:widowControl/>
        <w:spacing w:line="560" w:lineRule="exact"/>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乙方向甲方提供以下货物</w:t>
      </w:r>
    </w:p>
    <w:tbl>
      <w:tblPr>
        <w:tblStyle w:val="10"/>
        <w:tblW w:w="10066" w:type="dxa"/>
        <w:tblInd w:w="-3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8"/>
        <w:gridCol w:w="1461"/>
        <w:gridCol w:w="1986"/>
        <w:gridCol w:w="654"/>
        <w:gridCol w:w="1056"/>
        <w:gridCol w:w="1080"/>
        <w:gridCol w:w="1441"/>
        <w:gridCol w:w="1076"/>
        <w:gridCol w:w="704"/>
      </w:tblGrid>
      <w:tr w14:paraId="7F863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501D">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D5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D4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7B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D0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06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含税单价（元）</w:t>
            </w: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58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含税总价（元）</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D65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税率</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6F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14:paraId="1B7E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951E">
            <w:pPr>
              <w:keepNext w:val="0"/>
              <w:keepLines w:val="0"/>
              <w:widowControl/>
              <w:suppressLineNumbers w:val="0"/>
              <w:ind w:left="0" w:leftChars="0" w:right="0" w:rightChars="0"/>
              <w:jc w:val="center"/>
              <w:textAlignment w:val="center"/>
              <w:rPr>
                <w:rFonts w:hint="eastAsia"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4833">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1930">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B589">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CBEF">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41B1">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A086">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1"/>
                <w:szCs w:val="21"/>
                <w:u w:val="none"/>
                <w:lang w:val="en-US" w:eastAsia="zh-CN" w:bidi="ar"/>
              </w:rPr>
            </w:pPr>
          </w:p>
        </w:tc>
        <w:tc>
          <w:tcPr>
            <w:tcW w:w="1076" w:type="dxa"/>
            <w:vMerge w:val="restart"/>
            <w:tcBorders>
              <w:top w:val="single" w:color="000000" w:sz="4" w:space="0"/>
              <w:left w:val="single" w:color="000000" w:sz="4" w:space="0"/>
              <w:right w:val="single" w:color="000000" w:sz="4" w:space="0"/>
            </w:tcBorders>
            <w:shd w:val="clear" w:color="auto" w:fill="auto"/>
            <w:noWrap/>
            <w:vAlign w:val="center"/>
          </w:tcPr>
          <w:p w14:paraId="2545E3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cs="仿宋"/>
                <w:i w:val="0"/>
                <w:iCs w:val="0"/>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3%</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EEE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8E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5764">
            <w:pPr>
              <w:keepNext w:val="0"/>
              <w:keepLines w:val="0"/>
              <w:widowControl/>
              <w:suppressLineNumbers w:val="0"/>
              <w:ind w:left="0" w:leftChars="0" w:right="0" w:rightChars="0"/>
              <w:jc w:val="center"/>
              <w:textAlignment w:val="center"/>
              <w:rPr>
                <w:rFonts w:hint="default"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7C91">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2E20">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7691">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016">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FD32">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5528">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1"/>
                <w:szCs w:val="21"/>
                <w:u w:val="none"/>
                <w:lang w:val="en-US" w:eastAsia="zh-CN" w:bidi="ar"/>
              </w:rPr>
            </w:pPr>
          </w:p>
        </w:tc>
        <w:tc>
          <w:tcPr>
            <w:tcW w:w="1076" w:type="dxa"/>
            <w:vMerge w:val="continue"/>
            <w:tcBorders>
              <w:left w:val="single" w:color="000000" w:sz="4" w:space="0"/>
              <w:right w:val="single" w:color="000000" w:sz="4" w:space="0"/>
            </w:tcBorders>
            <w:shd w:val="clear" w:color="auto" w:fill="auto"/>
            <w:noWrap/>
            <w:vAlign w:val="center"/>
          </w:tcPr>
          <w:p w14:paraId="4E2E79D2">
            <w:pPr>
              <w:keepNext w:val="0"/>
              <w:keepLines w:val="0"/>
              <w:widowControl/>
              <w:suppressLineNumbers w:val="0"/>
              <w:jc w:val="right"/>
              <w:textAlignment w:val="center"/>
              <w:rPr>
                <w:rFonts w:hint="eastAsia" w:cs="仿宋"/>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0098">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7359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2F93">
            <w:pPr>
              <w:keepNext w:val="0"/>
              <w:keepLines w:val="0"/>
              <w:widowControl/>
              <w:suppressLineNumbers w:val="0"/>
              <w:ind w:left="0" w:leftChars="0" w:right="0" w:rightChars="0"/>
              <w:jc w:val="center"/>
              <w:textAlignment w:val="center"/>
              <w:rPr>
                <w:rFonts w:hint="default"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BBCA">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1D91">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7B9D">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0F9D">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75E5">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F4CA">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1"/>
                <w:szCs w:val="21"/>
                <w:u w:val="none"/>
                <w:lang w:val="en-US" w:eastAsia="zh-CN" w:bidi="ar"/>
              </w:rPr>
            </w:pPr>
          </w:p>
        </w:tc>
        <w:tc>
          <w:tcPr>
            <w:tcW w:w="1076" w:type="dxa"/>
            <w:vMerge w:val="continue"/>
            <w:tcBorders>
              <w:left w:val="single" w:color="000000" w:sz="4" w:space="0"/>
              <w:right w:val="single" w:color="000000" w:sz="4" w:space="0"/>
            </w:tcBorders>
            <w:shd w:val="clear" w:color="auto" w:fill="auto"/>
            <w:noWrap/>
            <w:vAlign w:val="center"/>
          </w:tcPr>
          <w:p w14:paraId="1B304664">
            <w:pPr>
              <w:keepNext w:val="0"/>
              <w:keepLines w:val="0"/>
              <w:widowControl/>
              <w:suppressLineNumbers w:val="0"/>
              <w:jc w:val="right"/>
              <w:textAlignment w:val="center"/>
              <w:rPr>
                <w:rFonts w:hint="eastAsia" w:cs="仿宋"/>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92E6">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B3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54F0">
            <w:pPr>
              <w:keepNext w:val="0"/>
              <w:keepLines w:val="0"/>
              <w:widowControl/>
              <w:suppressLineNumbers w:val="0"/>
              <w:ind w:left="0" w:leftChars="0" w:right="0" w:rightChars="0"/>
              <w:jc w:val="center"/>
              <w:textAlignment w:val="center"/>
              <w:rPr>
                <w:rFonts w:hint="default"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CF4E">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24E2">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CC05">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A6E1">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A0C0">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318A">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1"/>
                <w:szCs w:val="21"/>
                <w:u w:val="none"/>
                <w:lang w:val="en-US" w:eastAsia="zh-CN" w:bidi="ar"/>
              </w:rPr>
            </w:pPr>
          </w:p>
        </w:tc>
        <w:tc>
          <w:tcPr>
            <w:tcW w:w="1076" w:type="dxa"/>
            <w:vMerge w:val="continue"/>
            <w:tcBorders>
              <w:left w:val="single" w:color="000000" w:sz="4" w:space="0"/>
              <w:right w:val="single" w:color="000000" w:sz="4" w:space="0"/>
            </w:tcBorders>
            <w:shd w:val="clear" w:color="auto" w:fill="auto"/>
            <w:noWrap/>
            <w:vAlign w:val="center"/>
          </w:tcPr>
          <w:p w14:paraId="0EE03514">
            <w:pPr>
              <w:keepNext w:val="0"/>
              <w:keepLines w:val="0"/>
              <w:widowControl/>
              <w:suppressLineNumbers w:val="0"/>
              <w:jc w:val="right"/>
              <w:textAlignment w:val="center"/>
              <w:rPr>
                <w:rFonts w:hint="eastAsia" w:cs="仿宋"/>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1003">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90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0A33">
            <w:pPr>
              <w:keepNext w:val="0"/>
              <w:keepLines w:val="0"/>
              <w:widowControl/>
              <w:suppressLineNumbers w:val="0"/>
              <w:ind w:left="0" w:leftChars="0" w:right="0" w:rightChars="0"/>
              <w:jc w:val="center"/>
              <w:textAlignment w:val="center"/>
              <w:rPr>
                <w:rFonts w:hint="default"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6A03">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A4A9">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616F">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C97C">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C9CC">
            <w:pPr>
              <w:keepNext w:val="0"/>
              <w:keepLines w:val="0"/>
              <w:widowControl/>
              <w:suppressLineNumbers w:val="0"/>
              <w:ind w:left="0" w:leftChars="0" w:right="0" w:rightChars="0"/>
              <w:jc w:val="center"/>
              <w:textAlignment w:val="center"/>
              <w:rPr>
                <w:rFonts w:hint="default" w:ascii="宋体" w:hAnsi="宋体" w:eastAsia="宋体" w:cs="宋体"/>
                <w:i w:val="0"/>
                <w:iCs w:val="0"/>
                <w:color w:val="000000"/>
                <w:kern w:val="0"/>
                <w:sz w:val="21"/>
                <w:szCs w:val="21"/>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9F2D">
            <w:pPr>
              <w:keepNext w:val="0"/>
              <w:keepLines w:val="0"/>
              <w:widowControl/>
              <w:suppressLineNumbers w:val="0"/>
              <w:ind w:left="0" w:leftChars="0" w:right="0" w:rightChars="0"/>
              <w:jc w:val="right"/>
              <w:textAlignment w:val="center"/>
              <w:rPr>
                <w:rFonts w:hint="default" w:ascii="宋体" w:hAnsi="宋体" w:eastAsia="宋体" w:cs="宋体"/>
                <w:i w:val="0"/>
                <w:iCs w:val="0"/>
                <w:color w:val="000000"/>
                <w:kern w:val="0"/>
                <w:sz w:val="21"/>
                <w:szCs w:val="21"/>
                <w:u w:val="none"/>
                <w:lang w:val="en-US" w:eastAsia="zh-CN" w:bidi="ar"/>
              </w:rPr>
            </w:pPr>
          </w:p>
        </w:tc>
        <w:tc>
          <w:tcPr>
            <w:tcW w:w="1076" w:type="dxa"/>
            <w:vMerge w:val="continue"/>
            <w:tcBorders>
              <w:left w:val="single" w:color="000000" w:sz="4" w:space="0"/>
              <w:right w:val="single" w:color="000000" w:sz="4" w:space="0"/>
            </w:tcBorders>
            <w:shd w:val="clear" w:color="auto" w:fill="auto"/>
            <w:noWrap/>
            <w:vAlign w:val="center"/>
          </w:tcPr>
          <w:p w14:paraId="52259946">
            <w:pPr>
              <w:keepNext w:val="0"/>
              <w:keepLines w:val="0"/>
              <w:widowControl/>
              <w:suppressLineNumbers w:val="0"/>
              <w:jc w:val="right"/>
              <w:textAlignment w:val="center"/>
              <w:rPr>
                <w:rFonts w:hint="eastAsia" w:cs="仿宋"/>
                <w:i w:val="0"/>
                <w:iCs w:val="0"/>
                <w:color w:val="000000"/>
                <w:kern w:val="0"/>
                <w:sz w:val="24"/>
                <w:szCs w:val="24"/>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FFD0">
            <w:pPr>
              <w:keepNext w:val="0"/>
              <w:keepLines w:val="0"/>
              <w:widowControl/>
              <w:suppressLineNumbers w:val="0"/>
              <w:ind w:left="0" w:leftChars="0" w:right="0" w:rightChars="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ECC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7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9B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3202">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6F4">
            <w:pPr>
              <w:jc w:val="center"/>
              <w:rPr>
                <w:rFonts w:hint="eastAsia" w:ascii="仿宋" w:hAnsi="仿宋" w:eastAsia="仿宋" w:cs="仿宋"/>
                <w:i w:val="0"/>
                <w:iCs w:val="0"/>
                <w:color w:val="000000"/>
                <w:sz w:val="24"/>
                <w:szCs w:val="24"/>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36C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p>
        </w:tc>
        <w:tc>
          <w:tcPr>
            <w:tcW w:w="1076" w:type="dxa"/>
            <w:vMerge w:val="continue"/>
            <w:tcBorders>
              <w:left w:val="single" w:color="000000" w:sz="4" w:space="0"/>
              <w:bottom w:val="single" w:color="000000" w:sz="4" w:space="0"/>
              <w:right w:val="single" w:color="000000" w:sz="4" w:space="0"/>
            </w:tcBorders>
            <w:shd w:val="clear" w:color="auto" w:fill="auto"/>
            <w:noWrap/>
            <w:vAlign w:val="center"/>
          </w:tcPr>
          <w:p w14:paraId="3B7BF23C">
            <w:pPr>
              <w:jc w:val="center"/>
              <w:rPr>
                <w:rFonts w:hint="eastAsia" w:ascii="仿宋" w:hAnsi="仿宋" w:eastAsia="仿宋" w:cs="仿宋"/>
                <w:i w:val="0"/>
                <w:iCs w:val="0"/>
                <w:color w:val="000000"/>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5A68">
            <w:pPr>
              <w:rPr>
                <w:rFonts w:hint="eastAsia" w:ascii="宋体" w:hAnsi="宋体" w:eastAsia="宋体" w:cs="宋体"/>
                <w:i w:val="0"/>
                <w:iCs w:val="0"/>
                <w:color w:val="000000"/>
                <w:sz w:val="22"/>
                <w:szCs w:val="22"/>
                <w:u w:val="none"/>
              </w:rPr>
            </w:pPr>
          </w:p>
        </w:tc>
      </w:tr>
    </w:tbl>
    <w:p w14:paraId="1ED7C1B9">
      <w:pPr>
        <w:widowControl/>
        <w:spacing w:line="360" w:lineRule="auto"/>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第二条  合同金额</w:t>
      </w:r>
    </w:p>
    <w:p w14:paraId="4C0F5D2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合同总金</w:t>
      </w:r>
      <w:r>
        <w:rPr>
          <w:rFonts w:hint="eastAsia" w:cs="仿宋"/>
          <w:sz w:val="28"/>
          <w:szCs w:val="28"/>
          <w:lang w:val="en-US" w:eastAsia="zh-CN"/>
        </w:rPr>
        <w:t xml:space="preserve"> </w:t>
      </w:r>
      <w:r>
        <w:rPr>
          <w:rFonts w:hint="eastAsia" w:ascii="仿宋" w:hAnsi="仿宋" w:eastAsia="仿宋" w:cs="仿宋"/>
          <w:sz w:val="28"/>
          <w:szCs w:val="28"/>
          <w:lang w:val="zh-CN"/>
        </w:rPr>
        <w:t>额为人民币（大写）：</w:t>
      </w:r>
      <w:r>
        <w:rPr>
          <w:rFonts w:hint="eastAsia" w:cs="仿宋"/>
          <w:sz w:val="28"/>
          <w:szCs w:val="28"/>
          <w:u w:val="single"/>
          <w:lang w:val="en-US" w:eastAsia="zh-CN"/>
        </w:rPr>
        <w:t xml:space="preserve">        </w:t>
      </w:r>
      <w:r>
        <w:rPr>
          <w:rFonts w:hint="eastAsia" w:ascii="仿宋" w:hAnsi="仿宋" w:eastAsia="仿宋" w:cs="仿宋"/>
          <w:sz w:val="28"/>
          <w:szCs w:val="28"/>
          <w:lang w:val="zh-CN"/>
        </w:rPr>
        <w:t>（￥【</w:t>
      </w:r>
      <w:r>
        <w:rPr>
          <w:rFonts w:hint="eastAsia" w:cs="仿宋"/>
          <w:sz w:val="28"/>
          <w:szCs w:val="28"/>
          <w:u w:val="none"/>
          <w:lang w:val="en-US" w:eastAsia="zh-CN"/>
        </w:rPr>
        <w:t xml:space="preserve">      </w:t>
      </w:r>
      <w:r>
        <w:rPr>
          <w:rFonts w:hint="eastAsia" w:ascii="仿宋" w:hAnsi="仿宋" w:eastAsia="仿宋" w:cs="仿宋"/>
          <w:sz w:val="28"/>
          <w:szCs w:val="28"/>
          <w:lang w:val="zh-CN"/>
        </w:rPr>
        <w:t>】）上述合同金额为含税价格。其中，不含税金额为【</w:t>
      </w:r>
      <w:r>
        <w:rPr>
          <w:rFonts w:hint="eastAsia" w:cs="仿宋"/>
          <w:sz w:val="28"/>
          <w:szCs w:val="28"/>
          <w:highlight w:val="none"/>
          <w:lang w:val="en-US" w:eastAsia="zh-CN"/>
        </w:rPr>
        <w:t xml:space="preserve">      </w:t>
      </w:r>
      <w:r>
        <w:rPr>
          <w:rFonts w:hint="eastAsia" w:ascii="仿宋" w:hAnsi="仿宋" w:eastAsia="仿宋" w:cs="仿宋"/>
          <w:sz w:val="28"/>
          <w:szCs w:val="28"/>
          <w:highlight w:val="none"/>
          <w:lang w:val="zh-CN"/>
        </w:rPr>
        <w:t>】元，增值税率为【</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lang w:val="zh-CN"/>
        </w:rPr>
        <w:t>】%，税款为【</w:t>
      </w:r>
      <w:r>
        <w:rPr>
          <w:rFonts w:hint="eastAsia" w:cs="仿宋"/>
          <w:sz w:val="28"/>
          <w:szCs w:val="28"/>
          <w:highlight w:val="none"/>
          <w:lang w:val="en-US" w:eastAsia="zh-CN"/>
        </w:rPr>
        <w:t xml:space="preserve">    </w:t>
      </w:r>
      <w:r>
        <w:rPr>
          <w:rFonts w:hint="eastAsia" w:ascii="仿宋" w:hAnsi="仿宋" w:eastAsia="仿宋" w:cs="仿宋"/>
          <w:sz w:val="28"/>
          <w:szCs w:val="28"/>
          <w:highlight w:val="none"/>
          <w:lang w:val="zh-CN"/>
        </w:rPr>
        <w:t>】</w:t>
      </w:r>
      <w:r>
        <w:rPr>
          <w:rFonts w:hint="eastAsia" w:ascii="仿宋" w:hAnsi="仿宋" w:eastAsia="仿宋" w:cs="仿宋"/>
          <w:sz w:val="28"/>
          <w:szCs w:val="28"/>
          <w:lang w:val="zh-CN"/>
        </w:rPr>
        <w:t>元。</w:t>
      </w:r>
    </w:p>
    <w:p w14:paraId="29DD6D16">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除甲方另行书面确认某部分费用自行承担外，本合同约定的价格含乙方履行合同约定及附随义务所需的全部费用，不受国家政策及市场因素影响，该价款包括但不限于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zh-CN"/>
        </w:rPr>
        <w:t>货物及与配套的设计、制造、正版软件、随机配件及工具费、整机安装费、调试费、报验取证费、备品、建安、检验、包装、运输、装卸、保险、税费以及安装、组织验收、培训、技术服务（包括技术资料、图纸提供等）、质量保证期服务等</w:t>
      </w:r>
      <w:r>
        <w:rPr>
          <w:rFonts w:hint="eastAsia" w:ascii="仿宋" w:hAnsi="仿宋" w:eastAsia="仿宋" w:cs="仿宋"/>
          <w:sz w:val="28"/>
          <w:szCs w:val="28"/>
          <w:lang w:val="zh-CN"/>
        </w:rPr>
        <w:t>全部价款，除此之外，甲方不再向乙方支付其他任何费用。</w:t>
      </w:r>
    </w:p>
    <w:p w14:paraId="1F7F4572">
      <w:pPr>
        <w:widowControl/>
        <w:spacing w:line="360" w:lineRule="auto"/>
        <w:ind w:firstLine="560" w:firstLineChars="200"/>
        <w:jc w:val="left"/>
        <w:rPr>
          <w:rFonts w:hint="eastAsia" w:ascii="仿宋" w:hAnsi="仿宋" w:eastAsia="仿宋" w:cs="仿宋"/>
          <w:sz w:val="28"/>
          <w:szCs w:val="28"/>
          <w:lang w:val="zh-CN"/>
        </w:rPr>
      </w:pPr>
      <w:r>
        <w:rPr>
          <w:rFonts w:hint="eastAsia" w:ascii="仿宋" w:hAnsi="仿宋" w:eastAsia="仿宋" w:cs="仿宋"/>
          <w:sz w:val="28"/>
          <w:szCs w:val="28"/>
          <w:lang w:val="zh-CN"/>
        </w:rPr>
        <w:t>设备的主要零部件配置详见《设备主要零部件配置表》；随机配件、工具详见《随机配件、工具清单》。</w:t>
      </w:r>
    </w:p>
    <w:p w14:paraId="4968BCD7">
      <w:pPr>
        <w:widowControl/>
        <w:spacing w:line="360" w:lineRule="auto"/>
        <w:ind w:firstLine="562" w:firstLineChars="200"/>
        <w:jc w:val="left"/>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第三条  质量要求及技术标准</w:t>
      </w:r>
    </w:p>
    <w:p w14:paraId="70D210F5">
      <w:pPr>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（一）货物要求</w:t>
      </w:r>
    </w:p>
    <w:p w14:paraId="72173754">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1.所有货物必须是在中国范围内合法销售、原装、全新、并完全符合用户要求的产品，符合国家、行业及该产品的出厂标准，乙方需随货物装箱提供制造厂的</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zh-CN"/>
        </w:rPr>
        <w:t>包括但不限于货物检验、测试报告、货物检验合格证书、质量保证书和保修书等</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证明文件。如发生所供货物与合同不符，甲方（或使用方）有权拒收或退货，由此产生的一切责任和后果由乙方承担。</w:t>
      </w:r>
    </w:p>
    <w:p w14:paraId="381F2F07">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2.货物外观清洁，标记编号以及盘面显示等字体清晰，明确。</w:t>
      </w:r>
    </w:p>
    <w:p w14:paraId="4CA91592">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3.货物及所有配套件必须完整和可靠。对该货物的正常运行和维护必不可少的部件、配件等，乙方有责任给予补充。</w:t>
      </w:r>
    </w:p>
    <w:p w14:paraId="50B0EF50">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（二）材料要求</w:t>
      </w:r>
    </w:p>
    <w:p w14:paraId="0EF6902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1.货物使用的材料应附有</w:t>
      </w:r>
      <w:r>
        <w:rPr>
          <w:rFonts w:hint="eastAsia" w:ascii="仿宋" w:hAnsi="仿宋" w:eastAsia="仿宋" w:cs="仿宋"/>
          <w:sz w:val="28"/>
          <w:szCs w:val="28"/>
          <w:u w:val="single"/>
          <w:lang w:val="zh-CN"/>
        </w:rPr>
        <w:t xml:space="preserve"> 合格证和检测报告 </w:t>
      </w:r>
      <w:r>
        <w:rPr>
          <w:rFonts w:hint="eastAsia" w:ascii="仿宋" w:hAnsi="仿宋" w:eastAsia="仿宋" w:cs="仿宋"/>
          <w:sz w:val="28"/>
          <w:szCs w:val="28"/>
          <w:lang w:val="zh-CN"/>
        </w:rPr>
        <w:t>(包括但不限于出厂合格证明、试验报告，具有法律效力的检测部门出具的检验报告等)资料。严格按先试后用原则，并应提供至少一份副本给甲方。</w:t>
      </w:r>
    </w:p>
    <w:p w14:paraId="0B6FAECD">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2.货物使用的主要材料或货物须提供样品并经甲方确认，符合甲方要求，方可订货使用，经甲方确认无需提供样品的除外。</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如发现交付的货物与样品不符或有质量问题，甲方有权拒收，乙方须更换与样品同参数规格的材料、货物，由此发生的损失由乙方承担。</w:t>
      </w:r>
    </w:p>
    <w:p w14:paraId="038CF3F9">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（三）技术标准</w:t>
      </w:r>
    </w:p>
    <w:p w14:paraId="1D358E0F">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1.货物必须符合或优于</w:t>
      </w:r>
      <w:r>
        <w:rPr>
          <w:rFonts w:hint="eastAsia" w:ascii="仿宋" w:hAnsi="仿宋" w:eastAsia="仿宋" w:cs="仿宋"/>
          <w:i w:val="0"/>
          <w:iCs w:val="0"/>
          <w:sz w:val="28"/>
          <w:szCs w:val="28"/>
          <w:u w:val="single"/>
          <w:lang w:val="en-US" w:eastAsia="zh-CN"/>
        </w:rPr>
        <w:t xml:space="preserve"> 技术规格书（详见附件1） </w:t>
      </w:r>
      <w:r>
        <w:rPr>
          <w:rFonts w:hint="eastAsia" w:ascii="仿宋" w:hAnsi="仿宋" w:eastAsia="仿宋" w:cs="仿宋"/>
          <w:sz w:val="28"/>
          <w:szCs w:val="28"/>
          <w:lang w:val="zh-CN"/>
        </w:rPr>
        <w:t>标准，以及乙方自行提供的货物技术指标与出厂标准。技术标准在技术协议有约定的按技术协议执行。</w:t>
      </w:r>
    </w:p>
    <w:p w14:paraId="721F2578">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2.所提供的货物的性能应达到本合同中所列技术指标的实际需求，验收时应提交计量校准部门出具的计量校准报告（如有）。</w:t>
      </w:r>
    </w:p>
    <w:p w14:paraId="0CA90B94">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质量标准：国家、行业、甲方所提供的标准及制造厂家设计、制造标准，乙方在制造过程中应严格进行质量控制，制订合理工艺，选用合格材料和性能安全可靠的外购设备，国家相关法规有明确规定的外购零部件，必须由具有相应资质的专业生产单位提供；环境要求必须遵守《环境管理体系要求及使用指南》（GB/T 24001）规范标准。</w:t>
      </w:r>
    </w:p>
    <w:p w14:paraId="761A7D91">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质量保证：设备整机质量质保期为最终验收合格或者投入使用后24个月。在质保期内，凡由于设备设计、制造或材质等非甲方原因造成故障，乙方负责修理或更换零部件，费用由乙方承担，更换下的零部件由甲方统一处理；如经乙方两次修理或更换零部件后仍不能彻底排除故障，致使甲方无法正常使用的，甲方有权退货，乙方应承担由此给甲方造成的一切损失。超过质保期后，乙方对设备实行终身服务。</w:t>
      </w:r>
    </w:p>
    <w:p w14:paraId="0F054395">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（四）其他要求</w:t>
      </w:r>
    </w:p>
    <w:p w14:paraId="669C16F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1.乙方确认在供货前已充分知晓甲方对货物的具体用途，保证货物使用时满足国家及甲方对货物安全、环保及职业健康等方面要求。</w:t>
      </w:r>
    </w:p>
    <w:p w14:paraId="41056638">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2.乙方保证其具备相应货物的生产、销售、维护的许可或资质及能力。所有货物在交货前已完成相关部门必须的检验、商检等，甲方能够直接安全合法使用。</w:t>
      </w:r>
    </w:p>
    <w:p w14:paraId="0E4A87A6">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lang w:val="zh-CN"/>
        </w:rPr>
        <w:t>第四条  交货</w:t>
      </w:r>
    </w:p>
    <w:p w14:paraId="3DECECE6">
      <w:pPr>
        <w:spacing w:line="360" w:lineRule="auto"/>
        <w:ind w:firstLine="560" w:firstLineChars="20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1.设备在自合同签订之日起</w:t>
      </w:r>
      <w:r>
        <w:rPr>
          <w:rFonts w:hint="eastAsia" w:cs="仿宋"/>
          <w:sz w:val="28"/>
          <w:szCs w:val="28"/>
          <w:highlight w:val="none"/>
          <w:u w:val="single"/>
          <w:lang w:val="en-US" w:eastAsia="zh-CN"/>
        </w:rPr>
        <w:t>40</w:t>
      </w:r>
      <w:r>
        <w:rPr>
          <w:rFonts w:hint="eastAsia" w:ascii="仿宋" w:hAnsi="仿宋" w:eastAsia="仿宋" w:cs="仿宋"/>
          <w:sz w:val="28"/>
          <w:szCs w:val="28"/>
          <w:highlight w:val="none"/>
          <w:lang w:val="zh-CN"/>
        </w:rPr>
        <w:t>天内完成设备进场安装、调试并达到使用要求，除甲方原因和不可抗力因素外，每逾期一天，按</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lang w:val="zh-CN"/>
        </w:rPr>
        <w:t>‰</w:t>
      </w:r>
      <w:r>
        <w:rPr>
          <w:rFonts w:hint="eastAsia" w:ascii="仿宋" w:hAnsi="仿宋" w:eastAsia="仿宋" w:cs="仿宋"/>
          <w:sz w:val="28"/>
          <w:szCs w:val="28"/>
          <w:highlight w:val="none"/>
          <w:lang w:val="zh-CN"/>
        </w:rPr>
        <w:t>扣除违约金。以上时间如有变化以甲方书面通知为准。</w:t>
      </w:r>
    </w:p>
    <w:p w14:paraId="0A4B3606">
      <w:pPr>
        <w:spacing w:line="360" w:lineRule="auto"/>
        <w:ind w:firstLine="560" w:firstLineChars="200"/>
        <w:rPr>
          <w:rFonts w:hint="eastAsia" w:ascii="仿宋" w:hAnsi="仿宋" w:eastAsia="仿宋" w:cs="仿宋"/>
          <w:color w:val="C0504D"/>
          <w:sz w:val="28"/>
          <w:szCs w:val="28"/>
          <w:highlight w:val="none"/>
          <w:u w:val="single"/>
          <w:shd w:val="clear" w:color="FFFFFF" w:fill="D9D9D9"/>
          <w:lang w:val="zh-CN"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val="zh-CN"/>
        </w:rPr>
        <w:t>暂定交货地点</w:t>
      </w:r>
      <w:r>
        <w:rPr>
          <w:rFonts w:hint="eastAsia" w:ascii="仿宋" w:hAnsi="仿宋" w:eastAsia="仿宋" w:cs="仿宋"/>
          <w:color w:val="auto"/>
          <w:sz w:val="28"/>
          <w:szCs w:val="28"/>
          <w:highlight w:val="none"/>
          <w:u w:val="none"/>
          <w:shd w:val="clear" w:color="auto" w:fill="auto"/>
          <w:lang w:val="zh-CN" w:eastAsia="zh-CN"/>
        </w:rPr>
        <w:t>：</w:t>
      </w:r>
      <w:r>
        <w:rPr>
          <w:rFonts w:hint="eastAsia" w:ascii="仿宋" w:hAnsi="仿宋" w:eastAsia="仿宋" w:cs="仿宋"/>
          <w:color w:val="000000"/>
          <w:sz w:val="28"/>
          <w:szCs w:val="28"/>
          <w:u w:val="single"/>
          <w:lang w:val="en-US" w:eastAsia="zh-CN"/>
        </w:rPr>
        <w:t>郑州枢纽郑州南站及陇海外绕线工程大机检修基地、焊轨基地拆迁还建工程项目指定地点</w:t>
      </w:r>
    </w:p>
    <w:p w14:paraId="545798E8">
      <w:pPr>
        <w:pStyle w:val="20"/>
        <w:spacing w:line="360" w:lineRule="auto"/>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u w:val="none"/>
          <w:shd w:val="clear" w:color="auto" w:fill="auto"/>
          <w:lang w:val="en-US" w:eastAsia="zh-CN"/>
        </w:rPr>
        <w:t>3</w:t>
      </w:r>
      <w:r>
        <w:rPr>
          <w:rFonts w:hint="eastAsia" w:ascii="仿宋" w:hAnsi="仿宋" w:eastAsia="仿宋" w:cs="仿宋"/>
          <w:color w:val="auto"/>
          <w:kern w:val="2"/>
          <w:sz w:val="28"/>
          <w:szCs w:val="28"/>
          <w:highlight w:val="none"/>
          <w:u w:val="none"/>
          <w:lang w:val="en-US" w:eastAsia="zh-CN" w:bidi="ar-SA"/>
        </w:rPr>
        <w:t>.</w:t>
      </w:r>
      <w:r>
        <w:rPr>
          <w:rFonts w:hint="eastAsia" w:ascii="仿宋" w:hAnsi="仿宋" w:eastAsia="仿宋" w:cs="仿宋"/>
          <w:color w:val="auto"/>
          <w:kern w:val="2"/>
          <w:sz w:val="28"/>
          <w:szCs w:val="28"/>
          <w:highlight w:val="none"/>
          <w:lang w:val="en-US" w:eastAsia="zh-CN" w:bidi="ar-SA"/>
        </w:rPr>
        <w:t>甲方联系人：</w:t>
      </w:r>
      <w:r>
        <w:rPr>
          <w:rFonts w:hint="eastAsia" w:ascii="仿宋" w:hAnsi="仿宋" w:eastAsia="仿宋" w:cs="仿宋"/>
          <w:color w:val="auto"/>
          <w:kern w:val="2"/>
          <w:sz w:val="28"/>
          <w:szCs w:val="28"/>
          <w:highlight w:val="none"/>
          <w:u w:val="single"/>
          <w:lang w:val="en-US" w:eastAsia="zh-CN" w:bidi="ar-SA"/>
        </w:rPr>
        <w:t xml:space="preserve">  张湘坤   </w:t>
      </w:r>
      <w:r>
        <w:rPr>
          <w:rFonts w:hint="eastAsia" w:ascii="仿宋" w:hAnsi="仿宋" w:eastAsia="仿宋" w:cs="仿宋"/>
          <w:color w:val="auto"/>
          <w:kern w:val="2"/>
          <w:sz w:val="28"/>
          <w:szCs w:val="28"/>
          <w:highlight w:val="none"/>
          <w:lang w:val="en-US" w:eastAsia="zh-CN" w:bidi="ar-SA"/>
        </w:rPr>
        <w:t>联系电话：</w:t>
      </w:r>
      <w:r>
        <w:rPr>
          <w:rFonts w:hint="eastAsia" w:ascii="仿宋" w:hAnsi="仿宋" w:eastAsia="仿宋" w:cs="仿宋"/>
          <w:color w:val="auto"/>
          <w:kern w:val="2"/>
          <w:sz w:val="28"/>
          <w:szCs w:val="28"/>
          <w:highlight w:val="none"/>
          <w:u w:val="single"/>
          <w:lang w:val="en-US" w:eastAsia="zh-CN" w:bidi="ar-SA"/>
        </w:rPr>
        <w:t xml:space="preserve">19939361507 </w:t>
      </w:r>
    </w:p>
    <w:p w14:paraId="3329E6D3">
      <w:pPr>
        <w:keepNext w:val="0"/>
        <w:keepLines w:val="0"/>
        <w:widowControl/>
        <w:suppressLineNumbers w:val="0"/>
        <w:spacing w:line="360" w:lineRule="auto"/>
        <w:ind w:firstLine="840" w:firstLineChars="300"/>
        <w:jc w:val="left"/>
        <w:rPr>
          <w:rFonts w:hint="default" w:ascii="仿宋" w:hAnsi="仿宋" w:eastAsia="仿宋" w:cs="仿宋"/>
          <w:color w:val="auto"/>
          <w:kern w:val="2"/>
          <w:sz w:val="28"/>
          <w:szCs w:val="28"/>
          <w:highlight w:val="none"/>
          <w:u w:val="single"/>
          <w:lang w:val="en-US" w:eastAsia="zh-CN" w:bidi="ar-SA"/>
        </w:rPr>
      </w:pPr>
      <w:r>
        <w:rPr>
          <w:rFonts w:hint="eastAsia" w:ascii="仿宋" w:hAnsi="仿宋" w:eastAsia="仿宋" w:cs="仿宋"/>
          <w:color w:val="auto"/>
          <w:kern w:val="2"/>
          <w:sz w:val="28"/>
          <w:szCs w:val="28"/>
          <w:highlight w:val="none"/>
          <w:lang w:val="en-US" w:eastAsia="zh-CN" w:bidi="ar-SA"/>
        </w:rPr>
        <w:t>乙方联系人：</w:t>
      </w:r>
      <w:r>
        <w:rPr>
          <w:rFonts w:hint="eastAsia" w:ascii="仿宋" w:hAnsi="仿宋" w:eastAsia="仿宋" w:cs="仿宋"/>
          <w:color w:val="auto"/>
          <w:kern w:val="2"/>
          <w:sz w:val="28"/>
          <w:szCs w:val="28"/>
          <w:highlight w:val="none"/>
          <w:u w:val="single"/>
          <w:lang w:val="en-US" w:eastAsia="zh-CN" w:bidi="ar-SA"/>
        </w:rPr>
        <w:t xml:space="preserve">        </w:t>
      </w:r>
      <w:r>
        <w:rPr>
          <w:rFonts w:hint="eastAsia"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联系电话：</w:t>
      </w:r>
      <w:r>
        <w:rPr>
          <w:rFonts w:hint="eastAsia" w:ascii="仿宋" w:hAnsi="仿宋" w:eastAsia="仿宋" w:cs="仿宋"/>
          <w:color w:val="auto"/>
          <w:kern w:val="2"/>
          <w:sz w:val="28"/>
          <w:szCs w:val="28"/>
          <w:highlight w:val="none"/>
          <w:u w:val="single"/>
          <w:lang w:val="en-US" w:eastAsia="zh-CN" w:bidi="ar-SA"/>
        </w:rPr>
        <w:t xml:space="preserve">           </w:t>
      </w:r>
      <w:r>
        <w:rPr>
          <w:rFonts w:hint="eastAsia" w:cs="仿宋"/>
          <w:color w:val="auto"/>
          <w:kern w:val="2"/>
          <w:sz w:val="28"/>
          <w:szCs w:val="28"/>
          <w:highlight w:val="none"/>
          <w:u w:val="single"/>
          <w:lang w:val="en-US" w:eastAsia="zh-CN" w:bidi="ar-SA"/>
        </w:rPr>
        <w:t xml:space="preserve"> </w:t>
      </w:r>
    </w:p>
    <w:p w14:paraId="14ACEA2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rPr>
        <w:t>.乙方发货前应当提前</w:t>
      </w:r>
      <w:r>
        <w:rPr>
          <w:rFonts w:hint="eastAsia" w:ascii="仿宋" w:hAnsi="仿宋" w:eastAsia="仿宋" w:cs="仿宋"/>
          <w:color w:val="auto"/>
          <w:sz w:val="28"/>
          <w:szCs w:val="28"/>
          <w:highlight w:val="none"/>
          <w:u w:val="single"/>
          <w:shd w:val="clear" w:color="auto" w:fill="auto"/>
          <w:lang w:val="zh-CN" w:eastAsia="zh-CN"/>
        </w:rPr>
        <w:t xml:space="preserve"> </w:t>
      </w:r>
      <w:r>
        <w:rPr>
          <w:rFonts w:hint="eastAsia" w:ascii="仿宋" w:hAnsi="仿宋" w:eastAsia="仿宋" w:cs="仿宋"/>
          <w:color w:val="auto"/>
          <w:sz w:val="28"/>
          <w:szCs w:val="28"/>
          <w:highlight w:val="none"/>
          <w:u w:val="single"/>
          <w:shd w:val="clear" w:color="auto" w:fill="auto"/>
          <w:lang w:val="en-US" w:eastAsia="zh-CN"/>
        </w:rPr>
        <w:t>7</w:t>
      </w:r>
      <w:r>
        <w:rPr>
          <w:rFonts w:hint="eastAsia" w:ascii="仿宋" w:hAnsi="仿宋" w:eastAsia="仿宋" w:cs="仿宋"/>
          <w:color w:val="auto"/>
          <w:sz w:val="28"/>
          <w:szCs w:val="28"/>
          <w:highlight w:val="none"/>
          <w:u w:val="single"/>
          <w:shd w:val="clear" w:color="auto" w:fill="auto"/>
          <w:lang w:val="zh-CN" w:eastAsia="zh-CN"/>
        </w:rPr>
        <w:t xml:space="preserve"> </w:t>
      </w:r>
      <w:r>
        <w:rPr>
          <w:rFonts w:hint="eastAsia" w:ascii="仿宋" w:hAnsi="仿宋" w:eastAsia="仿宋" w:cs="仿宋"/>
          <w:sz w:val="28"/>
          <w:szCs w:val="28"/>
          <w:lang w:val="zh-CN"/>
        </w:rPr>
        <w:t>天书面通知甲方，由甲方确定具体交货时间和地点，乙方未书面通知甲方，甲方有权拒收，由此产生的损失由乙</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方自行承担。</w:t>
      </w:r>
    </w:p>
    <w:p w14:paraId="5E773C2D">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lang w:val="zh-CN"/>
        </w:rPr>
        <w:t>第五条  包装、装运及运输</w:t>
      </w:r>
    </w:p>
    <w:p w14:paraId="35DF2A9B">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1.乙方负责包装、装运和运输，由于不适当的包装、装运和运输造成货物有任何损坏均由乙方负责。乙方应在货物外包装的显眼位置注明货物基本信息及注意事项或标识。</w:t>
      </w:r>
    </w:p>
    <w:p w14:paraId="764387F2">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2.包装费、运费及相关费用已包含在合同总金额内。</w:t>
      </w:r>
    </w:p>
    <w:p w14:paraId="41581548">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3.设备运至甲方指定地点,验收合格前所产生的风险，包括设备毁损、灭失、安全事故、侵权、违法等产生的经济及法律责任均由乙方承担。</w:t>
      </w:r>
    </w:p>
    <w:p w14:paraId="106EC8B9">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4.乙方应随货提供设备的质量检验和测试的成果资料以及构成设备的主要材料、部件的质量保证书等。</w:t>
      </w:r>
    </w:p>
    <w:p w14:paraId="5B615C42">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5.每台设备的随机备件、随机工具、技术资料随主机一起交货。</w:t>
      </w:r>
    </w:p>
    <w:p w14:paraId="145EBBB6">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lang w:val="zh-CN"/>
        </w:rPr>
        <w:t>第六条  验收及安装</w:t>
      </w:r>
    </w:p>
    <w:p w14:paraId="15AA127C">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甲方若需进行工厂监造，乙方应积极配合甲方监造人员工作,并提供一切方便。甲方监造不免除或减少乙方应承担的产品责任。货物运抵现场后，乙方应及时要求甲方进行到货验收，到货验收前乙方应对其全部产品、零件、配件、用户许可证书、资料、介质造册登记，由甲乙双方根据登记情况与现场货物逐一比对，对货物的型号、规格、数量、外型、外观、包装及资料、文件（如装箱单、保修单、随箱介质等）等进行到货验收。到货验收完成后，乙方应要求甲方或其书面授权代表对接收货物的数量、外观、规格进行书面确认。如发现与合同不符的，乙方应当立即补充或更换，因此造成延期供货的，甲方有权按本合同中乙方延期交货违约责任索赔。</w:t>
      </w:r>
    </w:p>
    <w:p w14:paraId="135D6F56">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乙方交付货物应将配件、备品及相关资料等主货物附随的合理物品及相应清单一并向甲方提供，乙方提供的所有文件性资料应当汇编成册并加盖乙方印章或相关授权人员签字。乙方未将主货物附随的合理物品一并向甲方提供的，则按合同约定的乙方逾期交货处理，且甲方付款期限相应延期。</w:t>
      </w:r>
    </w:p>
    <w:p w14:paraId="6809ABBF">
      <w:pPr>
        <w:spacing w:line="360" w:lineRule="auto"/>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3.货物涉及安装、调试的，由</w:t>
      </w:r>
      <w:r>
        <w:rPr>
          <w:rFonts w:hint="eastAsia" w:ascii="仿宋" w:hAnsi="仿宋" w:eastAsia="仿宋" w:cs="仿宋"/>
          <w:sz w:val="28"/>
          <w:szCs w:val="28"/>
          <w:u w:val="single"/>
          <w:lang w:val="zh-CN" w:eastAsia="zh-CN"/>
        </w:rPr>
        <w:t xml:space="preserve"> </w:t>
      </w:r>
      <w:r>
        <w:rPr>
          <w:rFonts w:hint="eastAsia" w:cs="仿宋"/>
          <w:sz w:val="28"/>
          <w:szCs w:val="28"/>
          <w:u w:val="single"/>
          <w:lang w:val="en-US" w:eastAsia="zh-CN"/>
        </w:rPr>
        <w:t>乙</w:t>
      </w:r>
      <w:r>
        <w:rPr>
          <w:rFonts w:hint="eastAsia" w:ascii="仿宋" w:hAnsi="仿宋" w:eastAsia="仿宋" w:cs="仿宋"/>
          <w:sz w:val="28"/>
          <w:szCs w:val="28"/>
          <w:u w:val="single"/>
          <w:lang w:val="zh-CN" w:eastAsia="zh-CN"/>
        </w:rPr>
        <w:t xml:space="preserve"> </w:t>
      </w:r>
      <w:r>
        <w:rPr>
          <w:rFonts w:hint="eastAsia" w:ascii="仿宋" w:hAnsi="仿宋" w:eastAsia="仿宋" w:cs="仿宋"/>
          <w:sz w:val="28"/>
          <w:szCs w:val="28"/>
          <w:lang w:val="zh-CN" w:eastAsia="zh-CN"/>
        </w:rPr>
        <w:t>方负责安装，</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eastAsia="zh-CN"/>
        </w:rPr>
        <w:t>方负责调试。由乙方负责安装或调试的，乙方应确保安装、调试人员具备相应资质持证上岗并在到货后【</w:t>
      </w:r>
      <w:r>
        <w:rPr>
          <w:rFonts w:hint="eastAsia" w:ascii="仿宋" w:hAnsi="仿宋" w:eastAsia="仿宋" w:cs="仿宋"/>
          <w:sz w:val="28"/>
          <w:szCs w:val="28"/>
          <w:lang w:val="en-US" w:eastAsia="zh-CN"/>
        </w:rPr>
        <w:t xml:space="preserve"> </w:t>
      </w:r>
      <w:r>
        <w:rPr>
          <w:rFonts w:hint="eastAsia" w:cs="仿宋"/>
          <w:sz w:val="28"/>
          <w:szCs w:val="28"/>
          <w:u w:val="none"/>
          <w:lang w:val="en-US" w:eastAsia="zh-CN"/>
        </w:rPr>
        <w:t>/</w:t>
      </w:r>
      <w:r>
        <w:rPr>
          <w:rFonts w:hint="eastAsia" w:ascii="仿宋" w:hAnsi="仿宋" w:eastAsia="仿宋" w:cs="仿宋"/>
          <w:sz w:val="28"/>
          <w:szCs w:val="28"/>
          <w:lang w:val="zh-CN" w:eastAsia="zh-CN"/>
        </w:rPr>
        <w:t xml:space="preserve"> 】天内完成安装调试工作。乙方完成安装或调试后应要求甲方对货物的数量、质量、规格、性能等进行详细而全面的检验并根据货物具体性能提供一式两份货物验收书（货物验收书格式内容应当在交货前经甲方先行确认），经检验符合甲方要求的，由甲方或其书面授权代表与乙方或其安装调试人员共同签认，甲乙双方各执一份。货物验收书不免除乙方对货物质量及性能等的最终产品质量责任。</w:t>
      </w:r>
    </w:p>
    <w:p w14:paraId="35C30BC8">
      <w:pPr>
        <w:pStyle w:val="20"/>
        <w:spacing w:line="360" w:lineRule="auto"/>
        <w:ind w:firstLine="560" w:firstLineChars="200"/>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color w:val="auto"/>
          <w:kern w:val="2"/>
          <w:sz w:val="28"/>
          <w:szCs w:val="28"/>
          <w:highlight w:val="none"/>
          <w:lang w:val="zh-CN" w:eastAsia="zh-CN" w:bidi="ar-SA"/>
        </w:rPr>
        <w:t>甲方指定的验收人员：</w:t>
      </w:r>
      <w:r>
        <w:rPr>
          <w:rFonts w:hint="eastAsia" w:ascii="仿宋" w:hAnsi="仿宋" w:eastAsia="仿宋" w:cs="仿宋"/>
          <w:color w:val="auto"/>
          <w:kern w:val="2"/>
          <w:sz w:val="28"/>
          <w:szCs w:val="28"/>
          <w:highlight w:val="none"/>
          <w:u w:val="single"/>
          <w:lang w:val="zh-CN" w:eastAsia="zh-CN" w:bidi="ar-SA"/>
        </w:rPr>
        <w:t xml:space="preserve"> </w:t>
      </w:r>
      <w:r>
        <w:rPr>
          <w:rFonts w:hint="eastAsia" w:ascii="仿宋" w:hAnsi="仿宋" w:eastAsia="仿宋" w:cs="仿宋"/>
          <w:color w:val="auto"/>
          <w:kern w:val="2"/>
          <w:sz w:val="28"/>
          <w:szCs w:val="28"/>
          <w:highlight w:val="none"/>
          <w:u w:val="single"/>
          <w:lang w:val="en-US" w:eastAsia="zh-CN" w:bidi="ar-SA"/>
        </w:rPr>
        <w:t xml:space="preserve">张湘坤 </w:t>
      </w:r>
      <w:r>
        <w:rPr>
          <w:rFonts w:hint="eastAsia" w:ascii="仿宋" w:hAnsi="仿宋" w:eastAsia="仿宋" w:cs="仿宋"/>
          <w:color w:val="auto"/>
          <w:kern w:val="2"/>
          <w:sz w:val="28"/>
          <w:szCs w:val="28"/>
          <w:highlight w:val="none"/>
          <w:u w:val="none"/>
          <w:lang w:val="en-US" w:eastAsia="zh-CN" w:bidi="ar-SA"/>
        </w:rPr>
        <w:t>联系方式：</w:t>
      </w:r>
      <w:r>
        <w:rPr>
          <w:rFonts w:hint="eastAsia" w:ascii="仿宋" w:hAnsi="仿宋" w:eastAsia="仿宋" w:cs="仿宋"/>
          <w:color w:val="auto"/>
          <w:kern w:val="2"/>
          <w:sz w:val="28"/>
          <w:szCs w:val="28"/>
          <w:highlight w:val="none"/>
          <w:u w:val="single"/>
          <w:lang w:val="en-US" w:eastAsia="zh-CN" w:bidi="ar-SA"/>
        </w:rPr>
        <w:t xml:space="preserve"> 19939361507 </w:t>
      </w:r>
      <w:r>
        <w:rPr>
          <w:rFonts w:hint="eastAsia" w:ascii="仿宋" w:hAnsi="仿宋" w:eastAsia="仿宋" w:cs="仿宋"/>
          <w:color w:val="auto"/>
          <w:kern w:val="2"/>
          <w:sz w:val="28"/>
          <w:szCs w:val="28"/>
          <w:highlight w:val="none"/>
          <w:lang w:val="zh-CN" w:eastAsia="zh-CN" w:bidi="ar-SA"/>
        </w:rPr>
        <w:t>；</w:t>
      </w:r>
    </w:p>
    <w:p w14:paraId="492A1FA4">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rPr>
        <w:t>货物验收、安装在技术协议有约定的按技术协议执行。</w:t>
      </w:r>
    </w:p>
    <w:p w14:paraId="128E3F69">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lang w:val="zh-CN"/>
        </w:rPr>
        <w:t>第七条  履约保函/履约保证金（</w:t>
      </w:r>
      <w:r>
        <w:rPr>
          <w:rFonts w:hint="eastAsia" w:ascii="仿宋" w:hAnsi="仿宋" w:eastAsia="仿宋" w:cs="仿宋"/>
          <w:b/>
          <w:sz w:val="28"/>
          <w:szCs w:val="28"/>
          <w:lang w:val="zh-CN"/>
        </w:rPr>
        <w:sym w:font="Wingdings 2" w:char="00A3"/>
      </w:r>
      <w:r>
        <w:rPr>
          <w:rFonts w:hint="eastAsia" w:ascii="仿宋" w:hAnsi="仿宋" w:eastAsia="仿宋" w:cs="仿宋"/>
          <w:b/>
          <w:sz w:val="28"/>
          <w:szCs w:val="28"/>
          <w:lang w:val="zh-CN"/>
        </w:rPr>
        <w:t xml:space="preserve">适用   </w:t>
      </w:r>
      <w:r>
        <w:rPr>
          <w:rFonts w:hint="eastAsia" w:ascii="仿宋" w:hAnsi="仿宋" w:eastAsia="仿宋" w:cs="仿宋"/>
          <w:b/>
          <w:sz w:val="28"/>
          <w:szCs w:val="28"/>
          <w:lang w:val="zh-CN"/>
        </w:rPr>
        <w:sym w:font="Wingdings 2" w:char="0052"/>
      </w:r>
      <w:r>
        <w:rPr>
          <w:rFonts w:hint="eastAsia" w:ascii="仿宋" w:hAnsi="仿宋" w:eastAsia="仿宋" w:cs="仿宋"/>
          <w:b/>
          <w:sz w:val="28"/>
          <w:szCs w:val="28"/>
          <w:lang w:val="zh-CN"/>
        </w:rPr>
        <w:t>不适用）</w:t>
      </w:r>
    </w:p>
    <w:p w14:paraId="0A221EF1">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1.乙方须向甲方提供或交纳合同总金额的【</w:t>
      </w:r>
      <w:r>
        <w:rPr>
          <w:rFonts w:hint="eastAsia" w:ascii="仿宋" w:hAnsi="仿宋" w:eastAsia="仿宋" w:cs="仿宋"/>
          <w:sz w:val="28"/>
          <w:szCs w:val="28"/>
          <w:lang w:val="en-US" w:eastAsia="zh-CN"/>
        </w:rPr>
        <w:t xml:space="preserve"> </w:t>
      </w:r>
      <w:r>
        <w:rPr>
          <w:rFonts w:hint="eastAsia" w:cs="仿宋"/>
          <w:sz w:val="28"/>
          <w:szCs w:val="28"/>
          <w:lang w:val="en-US"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CN"/>
        </w:rPr>
        <w:t xml:space="preserve">】%作为本合同的履约保函/履约保证金。 </w:t>
      </w:r>
    </w:p>
    <w:p w14:paraId="39C82D24">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2.履约保函/履约保证金用于补偿乙方不能履行或不能完全履行本合同义务而导致甲方蒙受的损失。</w:t>
      </w:r>
    </w:p>
    <w:p w14:paraId="34F2C197">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3.履约保函/履约保证金在货物完成安装调试并验收合格且收到乙方书面申请后30个工作日内退还。</w:t>
      </w:r>
    </w:p>
    <w:p w14:paraId="3F890646">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lang w:val="zh-CN"/>
        </w:rPr>
        <w:t>第八条  付款</w:t>
      </w:r>
    </w:p>
    <w:p w14:paraId="79B46C15">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（一）甲乙双方经协商，选择如下第</w:t>
      </w:r>
      <w:r>
        <w:rPr>
          <w:rFonts w:hint="eastAsia" w:ascii="仿宋" w:hAnsi="仿宋" w:eastAsia="仿宋" w:cs="仿宋"/>
          <w:color w:val="auto"/>
          <w:sz w:val="28"/>
          <w:szCs w:val="28"/>
          <w:highlight w:val="none"/>
          <w:u w:val="none"/>
          <w:shd w:val="clear" w:color="auto" w:fill="auto"/>
          <w:lang w:val="zh-CN" w:eastAsia="zh-CN"/>
        </w:rPr>
        <w:t xml:space="preserve">【 </w:t>
      </w:r>
      <w:r>
        <w:rPr>
          <w:rFonts w:hint="eastAsia" w:ascii="仿宋" w:hAnsi="仿宋" w:eastAsia="仿宋" w:cs="仿宋"/>
          <w:color w:val="auto"/>
          <w:sz w:val="28"/>
          <w:szCs w:val="28"/>
          <w:highlight w:val="none"/>
          <w:u w:val="none"/>
          <w:shd w:val="clear" w:color="auto" w:fill="auto"/>
          <w:lang w:val="en-US" w:eastAsia="zh-CN"/>
        </w:rPr>
        <w:t xml:space="preserve"> 2 </w:t>
      </w:r>
      <w:r>
        <w:rPr>
          <w:rFonts w:hint="eastAsia" w:ascii="仿宋" w:hAnsi="仿宋" w:eastAsia="仿宋" w:cs="仿宋"/>
          <w:color w:val="auto"/>
          <w:sz w:val="28"/>
          <w:szCs w:val="28"/>
          <w:highlight w:val="none"/>
          <w:u w:val="none"/>
          <w:shd w:val="clear" w:color="auto" w:fill="auto"/>
          <w:lang w:val="zh-CN" w:eastAsia="zh-CN"/>
        </w:rPr>
        <w:t xml:space="preserve"> 】</w:t>
      </w:r>
      <w:r>
        <w:rPr>
          <w:rFonts w:hint="eastAsia" w:ascii="仿宋" w:hAnsi="仿宋" w:eastAsia="仿宋" w:cs="仿宋"/>
          <w:sz w:val="28"/>
          <w:szCs w:val="28"/>
          <w:lang w:val="zh-CN"/>
        </w:rPr>
        <w:t>种付款方式：</w:t>
      </w:r>
    </w:p>
    <w:p w14:paraId="538560C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1.一次性付款</w:t>
      </w:r>
    </w:p>
    <w:p w14:paraId="3654F11A">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货物按本合同第六条约定验收合格且收到乙方开具的符合甲方要求的发票后30个工作日内一次性付款。</w:t>
      </w:r>
    </w:p>
    <w:p w14:paraId="1C57F5ED">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2.分期付款</w:t>
      </w:r>
    </w:p>
    <w:p w14:paraId="31B959F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（1）预付款：双方签订合同后，甲方在收到以甲方为受益人的履约保函/履约保证金（如适用）及相应财务收据后10个工作日内，向卖方支付合同总金额的【/】%作为预付款。</w:t>
      </w:r>
    </w:p>
    <w:p w14:paraId="4D585C16">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（2）到货付款：在</w:t>
      </w:r>
      <w:r>
        <w:rPr>
          <w:rFonts w:hint="eastAsia" w:cs="仿宋"/>
          <w:sz w:val="28"/>
          <w:szCs w:val="28"/>
          <w:lang w:val="en-US" w:eastAsia="zh-CN"/>
        </w:rPr>
        <w:t>各配电柜</w:t>
      </w:r>
      <w:r>
        <w:rPr>
          <w:rFonts w:hint="eastAsia" w:ascii="仿宋" w:hAnsi="仿宋" w:eastAsia="仿宋" w:cs="仿宋"/>
          <w:sz w:val="28"/>
          <w:szCs w:val="28"/>
          <w:lang w:val="zh-CN"/>
        </w:rPr>
        <w:t>完成到货后收到乙方出具的该批货物总价的全额发票后30个工作日内支付该批货款的【</w:t>
      </w:r>
      <w:r>
        <w:rPr>
          <w:rFonts w:hint="eastAsia" w:ascii="仿宋" w:hAnsi="仿宋" w:eastAsia="仿宋" w:cs="仿宋"/>
          <w:sz w:val="28"/>
          <w:szCs w:val="28"/>
          <w:lang w:val="en-US" w:eastAsia="zh-CN"/>
        </w:rPr>
        <w:t>80</w:t>
      </w:r>
      <w:r>
        <w:rPr>
          <w:rFonts w:hint="eastAsia" w:ascii="仿宋" w:hAnsi="仿宋" w:eastAsia="仿宋" w:cs="仿宋"/>
          <w:sz w:val="28"/>
          <w:szCs w:val="28"/>
          <w:lang w:val="zh-CN"/>
        </w:rPr>
        <w:t>】%。</w:t>
      </w:r>
    </w:p>
    <w:p w14:paraId="4D23396D">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（3）验收付款：在设备经验收达到生产条件后支付结算总金额的【</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w:t>
      </w:r>
    </w:p>
    <w:p w14:paraId="4AE57E19">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（4）质量保证金：结算总金额的【</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0】%作为质量保证金由甲方扣留，甲方签发质量保证期满证书后且双方就本合同无任何争议的，甲方在收到乙方书面申请及相应金额的财务收据后30日内无息支付。</w:t>
      </w:r>
    </w:p>
    <w:p w14:paraId="5DA3501C">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（二）支付方式：银行转账、承兑汇票或供应链票据，除银行转账外，其他支付方式甲方均不另外支付贴息和相关手续费。因工程发包人原因导致甲方建设资金不到位，乙方予以理解并同意延期支付货款。</w:t>
      </w:r>
    </w:p>
    <w:p w14:paraId="294A429D">
      <w:pPr>
        <w:spacing w:line="360" w:lineRule="auto"/>
        <w:ind w:firstLine="560" w:firstLineChars="200"/>
        <w:rPr>
          <w:rFonts w:hint="eastAsia" w:ascii="仿宋" w:hAnsi="仿宋" w:eastAsia="仿宋" w:cs="仿宋"/>
          <w:sz w:val="28"/>
          <w:szCs w:val="28"/>
          <w:lang w:val="zh-CN"/>
        </w:rPr>
      </w:pPr>
      <w:r>
        <w:rPr>
          <w:rFonts w:hint="eastAsia" w:cs="仿宋"/>
          <w:sz w:val="28"/>
          <w:szCs w:val="28"/>
          <w:lang w:val="zh-CN"/>
        </w:rPr>
        <w:t>（</w:t>
      </w:r>
      <w:r>
        <w:rPr>
          <w:rFonts w:hint="eastAsia" w:cs="仿宋"/>
          <w:sz w:val="28"/>
          <w:szCs w:val="28"/>
          <w:lang w:val="en-US" w:eastAsia="zh-CN"/>
        </w:rPr>
        <w:t>三</w:t>
      </w:r>
      <w:r>
        <w:rPr>
          <w:rFonts w:hint="eastAsia" w:cs="仿宋"/>
          <w:sz w:val="28"/>
          <w:szCs w:val="28"/>
          <w:lang w:val="zh-CN"/>
        </w:rPr>
        <w:t>）</w:t>
      </w:r>
      <w:r>
        <w:rPr>
          <w:rFonts w:hint="eastAsia" w:ascii="仿宋" w:hAnsi="仿宋" w:eastAsia="仿宋" w:cs="仿宋"/>
          <w:sz w:val="28"/>
          <w:szCs w:val="28"/>
          <w:lang w:val="zh-CN"/>
        </w:rPr>
        <w:t>乙方在本合同履行过程中存在违约行为，根据约定乙方应当承担违约责任的，甲方有权从后续支付的货款中直接扣除。</w:t>
      </w:r>
    </w:p>
    <w:p w14:paraId="39980228">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lang w:val="zh-CN"/>
        </w:rPr>
        <w:t>第九条  发票及责任</w:t>
      </w:r>
    </w:p>
    <w:p w14:paraId="03AC91EE">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乙方提供增值税专用发票必须交由甲方指定专门人员，由甲方指定专门人员办理发票交接手续并签字确认。无甲方指定专门人员签字确认，视为乙方未提供增值税专用发票，如发生增值税专用发票丢失，由乙方承担责任。</w:t>
      </w:r>
    </w:p>
    <w:p w14:paraId="0A485F2B">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因乙方迟延送达、开具错误等原因导致其提供的增值税专用发票没有通过税务部门认证的，造成甲方不能抵扣的，乙方应向甲方支付未通过认证的发票中载明的税款金额。违约金不足以弥补甲方损失的，乙方应予赔偿。乙方不支付违约金或者不予赔偿的，甲方有权终止合同。</w:t>
      </w:r>
    </w:p>
    <w:p w14:paraId="24717F8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3.如果甲方丢失增值税专用发票联和抵扣联，乙方应向甲方提供专用发票记账联复印件及主管税务机关出具的《丢失增值税专用发票已报税证明单》。</w:t>
      </w:r>
    </w:p>
    <w:p w14:paraId="38E4E7C4">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4.如果获得开具的汇总专用发票，则乙方应提供其防伪税控系统开具的《销售货物或者提供应税劳务清单》，并加盖发票专用章。</w:t>
      </w:r>
    </w:p>
    <w:p w14:paraId="7C135724">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 xml:space="preserve">5.乙方未按合同约定开具增值税专用发票或实际开具的增值税专用发票税率与合同约定或法定不一致的，乙方除应向甲方支付无法抵扣部分的税款金额外，乙方还应向甲方支付合同总价【 </w:t>
      </w:r>
      <w:r>
        <w:rPr>
          <w:rFonts w:hint="eastAsia" w:ascii="仿宋" w:hAnsi="仿宋" w:eastAsia="仿宋" w:cs="仿宋"/>
          <w:sz w:val="28"/>
          <w:szCs w:val="28"/>
          <w:lang w:val="en-US" w:eastAsia="zh-CN"/>
        </w:rPr>
        <w:t xml:space="preserve">3 </w:t>
      </w:r>
      <w:r>
        <w:rPr>
          <w:rFonts w:hint="eastAsia" w:ascii="仿宋" w:hAnsi="仿宋" w:eastAsia="仿宋" w:cs="仿宋"/>
          <w:sz w:val="28"/>
          <w:szCs w:val="28"/>
          <w:lang w:val="zh-CN"/>
        </w:rPr>
        <w:t>】%的违约金，违约金不足以弥补甲方损失的，乙方应予赔偿。</w:t>
      </w:r>
    </w:p>
    <w:p w14:paraId="5B44829D">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6.乙方开具的发票不规范、不合法或涉嫌虚开发票引起税务问题的，乙方应自行承担相应法律责任，并应向甲方支付合同总价【</w:t>
      </w:r>
      <w:r>
        <w:rPr>
          <w:rFonts w:hint="eastAsia" w:ascii="仿宋" w:hAnsi="仿宋" w:eastAsia="仿宋" w:cs="仿宋"/>
          <w:sz w:val="28"/>
          <w:szCs w:val="28"/>
          <w:lang w:val="en-US" w:eastAsia="zh-CN"/>
        </w:rPr>
        <w:t xml:space="preserve"> 3 </w:t>
      </w:r>
      <w:r>
        <w:rPr>
          <w:rFonts w:hint="eastAsia" w:ascii="仿宋" w:hAnsi="仿宋" w:eastAsia="仿宋" w:cs="仿宋"/>
          <w:sz w:val="28"/>
          <w:szCs w:val="28"/>
          <w:lang w:val="zh-CN"/>
        </w:rPr>
        <w:t>】%的违约金，以上违约金不足以弥补甲方损失的（包括但不限于税款、滞纳金、罚款及相关损失等），乙方应予赔偿；乙方重新开具的发票仍与合同约定不符的，乙方除按本项前述约定承担责任外，还应向甲方支付无法抵扣部分的税款金额；乙方无法开具发票的，乙方除按本项前述约定承担责任外，乙方应退还甲方已付款项，赔偿由此给甲方造成的全部损失，甲方有权终止合同。</w:t>
      </w:r>
    </w:p>
    <w:p w14:paraId="068CE4CD">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7.因乙方开具不及时给甲方造成无法及时认证、抵扣发票等情形的，乙方应向甲方支付合同总价【</w:t>
      </w:r>
      <w:r>
        <w:rPr>
          <w:rFonts w:hint="eastAsia" w:ascii="仿宋" w:hAnsi="仿宋" w:eastAsia="仿宋" w:cs="仿宋"/>
          <w:sz w:val="28"/>
          <w:szCs w:val="28"/>
          <w:lang w:val="en-US" w:eastAsia="zh-CN"/>
        </w:rPr>
        <w:t xml:space="preserve"> 13 </w:t>
      </w:r>
      <w:r>
        <w:rPr>
          <w:rFonts w:hint="eastAsia" w:ascii="仿宋" w:hAnsi="仿宋" w:eastAsia="仿宋" w:cs="仿宋"/>
          <w:sz w:val="28"/>
          <w:szCs w:val="28"/>
          <w:lang w:val="zh-CN"/>
        </w:rPr>
        <w:t>】%的违约金，以上违约金不足以弥补甲方损失的（包括但不限于税款、滞纳金、罚款及相关损失等），乙方应予赔偿。</w:t>
      </w:r>
    </w:p>
    <w:p w14:paraId="73932AD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 xml:space="preserve">8.乙方开具的增值税专用发票，乙方需确保发票票面信息真实，相关材料品目、价款等内容与合同一致，因发票票面信息有误导致发票不能抵扣税款或者被认定为虚开的，乙方应向甲方支付合同总价【 </w:t>
      </w:r>
      <w:r>
        <w:rPr>
          <w:rFonts w:hint="eastAsia" w:ascii="仿宋" w:hAnsi="仿宋" w:eastAsia="仿宋" w:cs="仿宋"/>
          <w:sz w:val="28"/>
          <w:szCs w:val="28"/>
          <w:lang w:val="en-US" w:eastAsia="zh-CN"/>
        </w:rPr>
        <w:t xml:space="preserve">13 </w:t>
      </w:r>
      <w:r>
        <w:rPr>
          <w:rFonts w:hint="eastAsia" w:ascii="仿宋" w:hAnsi="仿宋" w:eastAsia="仿宋" w:cs="仿宋"/>
          <w:sz w:val="28"/>
          <w:szCs w:val="28"/>
          <w:lang w:val="zh-CN"/>
        </w:rPr>
        <w:t>】%的违约金，以上违约金不足以弥补甲方的（包括但不限于税款、滞纳金、罚款及相关损失等），乙方应予赔偿。</w:t>
      </w:r>
    </w:p>
    <w:p w14:paraId="32B56F55">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第十条  培训</w:t>
      </w:r>
      <w:r>
        <w:rPr>
          <w:rFonts w:hint="eastAsia" w:ascii="仿宋" w:hAnsi="仿宋" w:eastAsia="仿宋" w:cs="仿宋"/>
          <w:b/>
          <w:sz w:val="28"/>
          <w:szCs w:val="28"/>
          <w:lang w:val="zh-CN"/>
        </w:rPr>
        <w:t>（☑适用   □不适用）</w:t>
      </w:r>
    </w:p>
    <w:p w14:paraId="6A8754D0">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根据货物性质，乙方应按甲方要求为甲方人员提供免费培训服务并出具培训方案，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和安全操作规范培训，培训地点主要在货物使用现场或由甲方指定。</w:t>
      </w:r>
    </w:p>
    <w:p w14:paraId="43B52C85">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在质保期内，如因设备出现故障或其他任何原因影响现场正常使用，乙方须在小时内无条件调派维修人员赶赴现场进行维修等服务，产生的一切费用由乙方承担，若需返厂维修，乙方需在小时内向甲方免费提供同型号、同配置、性能完好的备用机。保修期满后，乙方接到甲方维修通知后天内派维修人员赶赴甲方现场进行维修等服务，费用甲方承担。</w:t>
      </w:r>
    </w:p>
    <w:p w14:paraId="4E9F218E">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每台设备乙方需提供</w:t>
      </w:r>
      <w:r>
        <w:rPr>
          <w:rFonts w:hint="eastAsia" w:ascii="仿宋" w:hAnsi="仿宋" w:eastAsia="仿宋" w:cs="仿宋"/>
          <w:sz w:val="28"/>
          <w:szCs w:val="28"/>
          <w:lang w:val="en-US" w:eastAsia="zh-CN"/>
        </w:rPr>
        <w:t>包括但不限于</w:t>
      </w:r>
      <w:r>
        <w:rPr>
          <w:rFonts w:hint="eastAsia" w:ascii="仿宋" w:hAnsi="仿宋" w:eastAsia="仿宋" w:cs="仿宋"/>
          <w:sz w:val="28"/>
          <w:szCs w:val="28"/>
          <w:lang w:val="zh-CN"/>
        </w:rPr>
        <w:t>设备说明书原件份、总装图、零部件图册、零件目录原件份、设备出厂合格证原件份、液压原理图份、电气原理图份，及其他厂方应提供的随机技术资料、其他资料（以上资料需另提供电子版资料各一份）。</w:t>
      </w:r>
    </w:p>
    <w:p w14:paraId="7C975D1C">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第十一条 质量保证期与售后服务</w:t>
      </w:r>
    </w:p>
    <w:p w14:paraId="2F6345DE">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1.乙方所提供的货物的质量保证期为通过甲方最终验收之日起【</w:t>
      </w:r>
      <w:r>
        <w:rPr>
          <w:rFonts w:hint="eastAsia" w:cs="仿宋"/>
          <w:sz w:val="28"/>
          <w:szCs w:val="28"/>
          <w:lang w:val="en-US" w:eastAsia="zh-CN"/>
        </w:rPr>
        <w:t>6</w:t>
      </w:r>
      <w:r>
        <w:rPr>
          <w:rFonts w:hint="eastAsia" w:ascii="仿宋" w:hAnsi="仿宋" w:eastAsia="仿宋" w:cs="仿宋"/>
          <w:sz w:val="28"/>
          <w:szCs w:val="28"/>
          <w:lang w:val="zh-CN"/>
        </w:rPr>
        <w:t>】个月。在保证期内，因货物出现质量问题不符合合同约定的，乙方应立即无偿修理、更换、赔款或委托甲方安排修理，乙方未按甲方要求及时解决质量问题的，甲有权另请第三方解决。因解决货物质量问题产生的所有费用均由乙方承担。</w:t>
      </w:r>
    </w:p>
    <w:p w14:paraId="0858CB08">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2.因货物出现质量问题给甲方造成费用或按合同约定乙方需承担违约责任的，甲方有权在质量保证金内优先扣除。质量保证期满且双方经结算无争议的，乙方应及时要求甲方出具质量保证期满证书。</w:t>
      </w:r>
    </w:p>
    <w:p w14:paraId="4503ADC5">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乙方确保具有相应的售后服务能力，包括拥有相应的设备和人员。在质量保证期内，涉及维修的货物，乙方应可随时上门进行维修及检测。因货物质量问题或乙方售后服务不到位导致货物无法正常使用给甲方造成的损失由乙方赔偿，且质量保证期相应顺延。</w:t>
      </w:r>
    </w:p>
    <w:p w14:paraId="20122D9A">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4.货物为非原材料的，乙方承诺提供设7×24小时免费技术支持；永久性免费提供电话技术指导和咨询服务；提供长期上门维修服务；免费对产品软件进行升级；定期进行设备免费检修。</w:t>
      </w:r>
    </w:p>
    <w:p w14:paraId="0CDE0273">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rPr>
        <w:t xml:space="preserve">第十二条  </w:t>
      </w:r>
      <w:r>
        <w:rPr>
          <w:rFonts w:hint="eastAsia" w:ascii="仿宋" w:hAnsi="仿宋" w:eastAsia="仿宋" w:cs="仿宋"/>
          <w:b/>
          <w:sz w:val="28"/>
          <w:szCs w:val="28"/>
          <w:lang w:val="zh-CN"/>
        </w:rPr>
        <w:t>知识产权及保密</w:t>
      </w:r>
    </w:p>
    <w:p w14:paraId="5A88DFBF">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乙方保证甲方在中华人民共和国使用该货物或货物的任何一部分时，免受第三方提出的侵犯其专利权、商标权或其他知识产权的诉求。如发生此类纠纷，由乙方承担一切责任；如因此给甲方造成全部直接和间接损失（包括但不限于已付货款、预期利润、律师费、诉讼费、仲裁费、差旅费）的，乙方负责全额赔偿。</w:t>
      </w:r>
    </w:p>
    <w:p w14:paraId="01304160">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2.乙方为执行本项目合同而提供的技术资料、软件的使用权归甲方所有。</w:t>
      </w:r>
    </w:p>
    <w:p w14:paraId="2E046658">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甲乙双方的任何一方未经另一方同意，不得将与合同有关或执行合同有关的资料文件、往来信函及合同文本以任何形式传播给与执行合同无关的任何组织或个人。因一方泄密给对方造成损失的，应赔偿相关损失。</w:t>
      </w:r>
    </w:p>
    <w:p w14:paraId="3AA2C744">
      <w:pPr>
        <w:spacing w:line="360" w:lineRule="auto"/>
        <w:ind w:firstLine="562" w:firstLineChars="200"/>
        <w:rPr>
          <w:rFonts w:hint="eastAsia" w:ascii="仿宋" w:hAnsi="仿宋" w:eastAsia="仿宋" w:cs="仿宋"/>
          <w:b/>
          <w:sz w:val="28"/>
          <w:szCs w:val="28"/>
          <w:highlight w:val="yellow"/>
        </w:rPr>
      </w:pPr>
      <w:r>
        <w:rPr>
          <w:rFonts w:hint="eastAsia" w:ascii="仿宋" w:hAnsi="仿宋" w:eastAsia="仿宋" w:cs="仿宋"/>
          <w:b/>
          <w:sz w:val="28"/>
          <w:szCs w:val="28"/>
        </w:rPr>
        <w:t>第十三条  违约责任</w:t>
      </w:r>
    </w:p>
    <w:p w14:paraId="0CF742D0">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val="zh-CN"/>
        </w:rPr>
        <w:t>）乙方违约及责任</w:t>
      </w:r>
    </w:p>
    <w:p w14:paraId="69949AA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1.乙方无正当理由解除本合同的或因乙方原因导致甲方解除本协议的，甲方有权要求乙方返还甲方已付款但未使用或不能使用的货物的全部货款，并向甲方支付合同总金额的</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%作为违约金。</w:t>
      </w:r>
    </w:p>
    <w:p w14:paraId="571BAE28">
      <w:pPr>
        <w:spacing w:line="360" w:lineRule="auto"/>
        <w:ind w:firstLine="560" w:firstLineChars="200"/>
        <w:rPr>
          <w:rFonts w:hint="eastAsia" w:ascii="仿宋" w:hAnsi="仿宋" w:eastAsia="仿宋" w:cs="仿宋"/>
          <w:sz w:val="28"/>
          <w:szCs w:val="28"/>
          <w:lang w:val="zh-CN"/>
        </w:rPr>
      </w:pPr>
      <w:r>
        <w:rPr>
          <w:rFonts w:hint="eastAsia" w:cs="仿宋"/>
          <w:sz w:val="28"/>
          <w:szCs w:val="28"/>
          <w:lang w:val="en-US" w:eastAsia="zh-CN"/>
        </w:rPr>
        <w:t>2</w:t>
      </w:r>
      <w:r>
        <w:rPr>
          <w:rFonts w:hint="eastAsia" w:ascii="仿宋" w:hAnsi="仿宋" w:eastAsia="仿宋" w:cs="仿宋"/>
          <w:sz w:val="28"/>
          <w:szCs w:val="28"/>
          <w:lang w:val="zh-CN"/>
        </w:rPr>
        <w:t xml:space="preserve">.乙方所供货物品牌、规格型号、质量等不符合合同约定标准或在使用过程中发现因质量问题影响使用的，乙方应在合同约定的交货期或验收期限前无条件更换符合合同约定标准的货物，确保货物按期并正常使用。如在货物验收后发现质量问题的，甲方有权直接解除本协议，也可选择要求乙方在收到甲方通知【 </w:t>
      </w:r>
      <w:r>
        <w:rPr>
          <w:rFonts w:hint="eastAsia" w:ascii="仿宋" w:hAnsi="仿宋" w:eastAsia="仿宋" w:cs="仿宋"/>
          <w:sz w:val="28"/>
          <w:szCs w:val="28"/>
          <w:lang w:val="en-US" w:eastAsia="zh-CN"/>
        </w:rPr>
        <w:t>7</w:t>
      </w:r>
      <w:r>
        <w:rPr>
          <w:rFonts w:hint="eastAsia" w:ascii="仿宋" w:hAnsi="仿宋" w:eastAsia="仿宋" w:cs="仿宋"/>
          <w:sz w:val="28"/>
          <w:szCs w:val="28"/>
          <w:lang w:val="zh-CN"/>
        </w:rPr>
        <w:t xml:space="preserve"> 】天内完成更换。乙方逾期不能更换符合合同约定标准的货物，甲方有权解除本协议。</w:t>
      </w:r>
    </w:p>
    <w:p w14:paraId="2E05D888">
      <w:pPr>
        <w:spacing w:line="360" w:lineRule="auto"/>
        <w:ind w:firstLine="560" w:firstLineChars="200"/>
        <w:rPr>
          <w:rFonts w:hint="eastAsia" w:ascii="仿宋" w:hAnsi="仿宋" w:eastAsia="仿宋" w:cs="仿宋"/>
          <w:sz w:val="28"/>
          <w:szCs w:val="28"/>
          <w:lang w:val="zh-CN"/>
        </w:rPr>
      </w:pPr>
      <w:r>
        <w:rPr>
          <w:rFonts w:hint="eastAsia" w:cs="仿宋"/>
          <w:sz w:val="28"/>
          <w:szCs w:val="28"/>
          <w:lang w:val="en-US" w:eastAsia="zh-CN"/>
        </w:rPr>
        <w:t>3</w:t>
      </w:r>
      <w:r>
        <w:rPr>
          <w:rFonts w:hint="eastAsia" w:ascii="仿宋" w:hAnsi="仿宋" w:eastAsia="仿宋" w:cs="仿宋"/>
          <w:sz w:val="28"/>
          <w:szCs w:val="28"/>
          <w:lang w:val="zh-CN"/>
        </w:rPr>
        <w:t>.乙方对其履行合同义务的安全责任负责，如乙方履行合同义务过程中发生安全事故造成甲方或其他第三方人身损害或财产损失的，由乙方承担全部责任。</w:t>
      </w:r>
    </w:p>
    <w:p w14:paraId="6A464487">
      <w:pPr>
        <w:spacing w:line="360" w:lineRule="auto"/>
        <w:ind w:firstLine="560" w:firstLineChars="200"/>
        <w:rPr>
          <w:rFonts w:hint="eastAsia" w:ascii="仿宋" w:hAnsi="仿宋" w:eastAsia="仿宋" w:cs="仿宋"/>
          <w:sz w:val="28"/>
          <w:szCs w:val="28"/>
          <w:lang w:val="zh-CN"/>
        </w:rPr>
      </w:pPr>
      <w:r>
        <w:rPr>
          <w:rFonts w:hint="eastAsia" w:cs="仿宋"/>
          <w:sz w:val="28"/>
          <w:szCs w:val="28"/>
          <w:lang w:val="en-US" w:eastAsia="zh-CN"/>
        </w:rPr>
        <w:t>4</w:t>
      </w:r>
      <w:r>
        <w:rPr>
          <w:rFonts w:hint="eastAsia" w:ascii="仿宋" w:hAnsi="仿宋" w:eastAsia="仿宋" w:cs="仿宋"/>
          <w:sz w:val="28"/>
          <w:szCs w:val="28"/>
          <w:lang w:val="zh-CN"/>
        </w:rPr>
        <w:t>.如甲方因乙方原因遭受第三方索赔，乙方有义务无条件配合甲方处理有关事宜，如给甲方造成损失的，乙方应承担全部责任。</w:t>
      </w:r>
    </w:p>
    <w:p w14:paraId="2C463F30">
      <w:pPr>
        <w:spacing w:line="360" w:lineRule="auto"/>
        <w:ind w:firstLine="560" w:firstLineChars="200"/>
        <w:rPr>
          <w:rFonts w:hint="eastAsia" w:ascii="仿宋" w:hAnsi="仿宋" w:eastAsia="仿宋" w:cs="仿宋"/>
          <w:sz w:val="28"/>
          <w:szCs w:val="28"/>
          <w:lang w:val="zh-CN"/>
        </w:rPr>
      </w:pPr>
      <w:r>
        <w:rPr>
          <w:rFonts w:hint="eastAsia" w:cs="仿宋"/>
          <w:sz w:val="28"/>
          <w:szCs w:val="28"/>
          <w:lang w:val="en-US" w:eastAsia="zh-CN"/>
        </w:rPr>
        <w:t>5</w:t>
      </w:r>
      <w:r>
        <w:rPr>
          <w:rFonts w:hint="eastAsia" w:ascii="仿宋" w:hAnsi="仿宋" w:eastAsia="仿宋" w:cs="仿宋"/>
          <w:sz w:val="28"/>
          <w:szCs w:val="28"/>
          <w:lang w:val="zh-CN"/>
        </w:rPr>
        <w:t>.因乙方违约行为导致甲方遭受的直接和间接损失，但合同未约定或约定违约金不足以弥补甲方所受全部直接和间接损失的，甲方有权要求其赔偿并承担甲方因主张权利而产生的其他费用（包括但不限于律师费、诉讼费、仲裁费、差旅费、鉴定费等）。</w:t>
      </w:r>
    </w:p>
    <w:p w14:paraId="6D7817C5">
      <w:pPr>
        <w:spacing w:line="360" w:lineRule="auto"/>
        <w:ind w:firstLine="560" w:firstLineChars="200"/>
        <w:rPr>
          <w:rFonts w:hint="eastAsia" w:ascii="仿宋" w:hAnsi="仿宋" w:eastAsia="仿宋" w:cs="仿宋"/>
          <w:sz w:val="28"/>
          <w:szCs w:val="28"/>
          <w:lang w:val="zh-CN"/>
        </w:rPr>
      </w:pPr>
      <w:r>
        <w:rPr>
          <w:rFonts w:hint="eastAsia" w:cs="仿宋"/>
          <w:sz w:val="28"/>
          <w:szCs w:val="28"/>
          <w:lang w:val="en-US" w:eastAsia="zh-CN"/>
        </w:rPr>
        <w:t>6</w:t>
      </w:r>
      <w:r>
        <w:rPr>
          <w:rFonts w:hint="eastAsia" w:ascii="仿宋" w:hAnsi="仿宋" w:eastAsia="仿宋" w:cs="仿宋"/>
          <w:sz w:val="28"/>
          <w:szCs w:val="28"/>
          <w:lang w:val="zh-CN"/>
        </w:rPr>
        <w:t>.乙方保证交付的商品不存在任何权利瑕疵，任何第三方不能向甲方主张任何权利或要求。如出现上述情况，导致甲方利益受损的，乙方应予全部赔偿。乙方如为经销商应保证具有生产厂家合法授权，商品来源合法。</w:t>
      </w:r>
    </w:p>
    <w:p w14:paraId="3F6B57A4">
      <w:pPr>
        <w:spacing w:line="360" w:lineRule="auto"/>
        <w:ind w:firstLine="560" w:firstLineChars="200"/>
        <w:rPr>
          <w:rFonts w:hint="eastAsia" w:ascii="仿宋" w:hAnsi="仿宋" w:eastAsia="仿宋" w:cs="仿宋"/>
          <w:sz w:val="28"/>
          <w:szCs w:val="28"/>
          <w:lang w:val="zh-CN"/>
        </w:rPr>
      </w:pPr>
      <w:r>
        <w:rPr>
          <w:rFonts w:hint="eastAsia" w:cs="仿宋"/>
          <w:sz w:val="28"/>
          <w:szCs w:val="28"/>
          <w:lang w:val="en-US" w:eastAsia="zh-CN"/>
        </w:rPr>
        <w:t>7</w:t>
      </w:r>
      <w:r>
        <w:rPr>
          <w:rFonts w:hint="eastAsia" w:ascii="仿宋" w:hAnsi="仿宋" w:eastAsia="仿宋" w:cs="仿宋"/>
          <w:sz w:val="28"/>
          <w:szCs w:val="28"/>
          <w:lang w:val="zh-CN"/>
        </w:rPr>
        <w:t>.乙方保证所提供的商品符合合同约定的技术标准，同时还应保证能达到既定用途，由于工艺或材料及安装问题而导致商品质量和安装质量方面的任何缺陷，乙方应对此负全部责任，包括安全责任。乙方应对由于安装、调试、设计、工艺或材料缺陷而发生的任何不足，导致设备事故或人身事故负责并赔偿甲方由此产生的全部损失，负担所有费用。责任与损失金额以铁路监管部门或其委托的机构出具的事故认定书为准。</w:t>
      </w:r>
    </w:p>
    <w:p w14:paraId="6425800C">
      <w:pPr>
        <w:spacing w:line="360" w:lineRule="auto"/>
        <w:ind w:firstLine="560" w:firstLineChars="200"/>
        <w:rPr>
          <w:rFonts w:hint="eastAsia" w:ascii="仿宋" w:hAnsi="仿宋" w:eastAsia="仿宋" w:cs="仿宋"/>
          <w:sz w:val="28"/>
          <w:szCs w:val="28"/>
          <w:lang w:val="zh-CN"/>
        </w:rPr>
      </w:pPr>
      <w:r>
        <w:rPr>
          <w:rFonts w:hint="eastAsia" w:cs="仿宋"/>
          <w:sz w:val="28"/>
          <w:szCs w:val="28"/>
          <w:lang w:val="en-US" w:eastAsia="zh-CN"/>
        </w:rPr>
        <w:t>8</w:t>
      </w:r>
      <w:r>
        <w:rPr>
          <w:rFonts w:hint="eastAsia" w:ascii="仿宋" w:hAnsi="仿宋" w:eastAsia="仿宋" w:cs="仿宋"/>
          <w:sz w:val="28"/>
          <w:szCs w:val="28"/>
          <w:lang w:val="zh-CN"/>
        </w:rPr>
        <w:t>.乙方应负责现场安装与调试及技术指导工作。</w:t>
      </w:r>
    </w:p>
    <w:p w14:paraId="2AC3BCAC">
      <w:pPr>
        <w:spacing w:line="360" w:lineRule="auto"/>
        <w:ind w:firstLine="560" w:firstLineChars="200"/>
        <w:rPr>
          <w:rFonts w:hint="eastAsia" w:ascii="仿宋" w:hAnsi="仿宋" w:eastAsia="仿宋" w:cs="仿宋"/>
          <w:sz w:val="28"/>
          <w:szCs w:val="28"/>
          <w:lang w:val="zh-CN"/>
        </w:rPr>
      </w:pPr>
      <w:r>
        <w:rPr>
          <w:rFonts w:hint="eastAsia" w:cs="仿宋"/>
          <w:sz w:val="28"/>
          <w:szCs w:val="28"/>
          <w:lang w:val="en-US" w:eastAsia="zh-CN"/>
        </w:rPr>
        <w:t>9</w:t>
      </w:r>
      <w:r>
        <w:rPr>
          <w:rFonts w:hint="eastAsia" w:ascii="仿宋" w:hAnsi="仿宋" w:eastAsia="仿宋" w:cs="仿宋"/>
          <w:sz w:val="28"/>
          <w:szCs w:val="28"/>
          <w:lang w:val="zh-CN"/>
        </w:rPr>
        <w:t>.应于安装改造前完成现场单位工作人员的技术培训，并提供相关技术资料。</w:t>
      </w:r>
    </w:p>
    <w:p w14:paraId="7456C1FF">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cs="仿宋"/>
          <w:sz w:val="28"/>
          <w:szCs w:val="28"/>
          <w:lang w:val="en-US" w:eastAsia="zh-CN"/>
        </w:rPr>
        <w:t>0</w:t>
      </w:r>
      <w:r>
        <w:rPr>
          <w:rFonts w:hint="eastAsia" w:ascii="仿宋" w:hAnsi="仿宋" w:eastAsia="仿宋" w:cs="仿宋"/>
          <w:sz w:val="28"/>
          <w:szCs w:val="28"/>
          <w:lang w:val="zh-CN"/>
        </w:rPr>
        <w:t>.质量保证期内发生设备不良时，乙方承诺负责免费维修或者更换，并承诺质量保证期后设备的维修工作，产生的费用均由乙方承担。</w:t>
      </w:r>
    </w:p>
    <w:p w14:paraId="777C9F32">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cs="仿宋"/>
          <w:sz w:val="28"/>
          <w:szCs w:val="28"/>
          <w:lang w:val="en-US" w:eastAsia="zh-CN"/>
        </w:rPr>
        <w:t>1</w:t>
      </w:r>
      <w:r>
        <w:rPr>
          <w:rFonts w:hint="eastAsia" w:ascii="仿宋" w:hAnsi="仿宋" w:eastAsia="仿宋" w:cs="仿宋"/>
          <w:sz w:val="28"/>
          <w:szCs w:val="28"/>
          <w:lang w:val="zh-CN"/>
        </w:rPr>
        <w:t>.乙方应按照甲方的要求，保证其配件以不高于销售给第三方的价格供应，费用由甲方支付。</w:t>
      </w:r>
    </w:p>
    <w:p w14:paraId="1564FDFE">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cs="仿宋"/>
          <w:sz w:val="28"/>
          <w:szCs w:val="28"/>
          <w:lang w:val="en-US" w:eastAsia="zh-CN"/>
        </w:rPr>
        <w:t>2</w:t>
      </w:r>
      <w:r>
        <w:rPr>
          <w:rFonts w:hint="eastAsia" w:ascii="仿宋" w:hAnsi="仿宋" w:eastAsia="仿宋" w:cs="仿宋"/>
          <w:sz w:val="28"/>
          <w:szCs w:val="28"/>
          <w:lang w:val="zh-CN"/>
        </w:rPr>
        <w:t>.因技术改进需要进行软件升级时乙方承诺免费提供升级服务，使用和维修中出现硬件和软件故障承诺免费提供技术服务等。</w:t>
      </w:r>
    </w:p>
    <w:p w14:paraId="6BEA607F">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w:t>
      </w:r>
      <w:r>
        <w:rPr>
          <w:rFonts w:hint="eastAsia" w:cs="仿宋"/>
          <w:sz w:val="28"/>
          <w:szCs w:val="28"/>
          <w:lang w:val="en-US" w:eastAsia="zh-CN"/>
        </w:rPr>
        <w:t>3</w:t>
      </w:r>
      <w:r>
        <w:rPr>
          <w:rFonts w:hint="eastAsia" w:ascii="仿宋" w:hAnsi="仿宋" w:eastAsia="仿宋" w:cs="仿宋"/>
          <w:sz w:val="28"/>
          <w:szCs w:val="28"/>
          <w:lang w:val="zh-CN"/>
        </w:rPr>
        <w:t>.其他违约情形的约定：</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val="zh-CN"/>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zh-CN"/>
        </w:rPr>
        <w:t>。</w:t>
      </w:r>
    </w:p>
    <w:p w14:paraId="363960AC">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rPr>
        <w:t xml:space="preserve">第十四条  </w:t>
      </w:r>
      <w:r>
        <w:rPr>
          <w:rFonts w:hint="eastAsia" w:ascii="仿宋" w:hAnsi="仿宋" w:eastAsia="仿宋" w:cs="仿宋"/>
          <w:b/>
          <w:sz w:val="28"/>
          <w:szCs w:val="28"/>
          <w:lang w:val="zh-CN"/>
        </w:rPr>
        <w:t xml:space="preserve">争议的解决 </w:t>
      </w:r>
    </w:p>
    <w:p w14:paraId="7B9E6704">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 因货物的质量问题发生争议，双方共同协商委托质量技术监督部门或具备相应资质的鉴定机构进行质量鉴定。因鉴定机构的选定，双方不能达成一致的，甲方有权自行委托有相应资质机构鉴定。如货物符合合同约定标准的，鉴定费由甲方承担；货物不符合合同约定标准的，鉴定费由乙方承担。</w:t>
      </w:r>
    </w:p>
    <w:p w14:paraId="5898B24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 xml:space="preserve">2.凡与本合同有关的一切争议，甲乙双方应首先通过友好协商解决；如经协商后仍不能达成协议时，双方同意采取以下第【 </w:t>
      </w:r>
      <w:r>
        <w:rPr>
          <w:rFonts w:hint="eastAsia" w:ascii="仿宋" w:hAnsi="仿宋" w:eastAsia="仿宋" w:cs="仿宋"/>
          <w:sz w:val="28"/>
          <w:szCs w:val="28"/>
          <w:lang w:val="en-US" w:eastAsia="zh-CN"/>
        </w:rPr>
        <w:t>2</w:t>
      </w:r>
      <w:r>
        <w:rPr>
          <w:rFonts w:hint="eastAsia" w:ascii="仿宋" w:hAnsi="仿宋" w:eastAsia="仿宋" w:cs="仿宋"/>
          <w:sz w:val="28"/>
          <w:szCs w:val="28"/>
          <w:lang w:val="zh-CN"/>
        </w:rPr>
        <w:t xml:space="preserve"> 】种方式解决：</w:t>
      </w:r>
    </w:p>
    <w:p w14:paraId="7D1F08FC">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（1）向</w:t>
      </w:r>
      <w:r>
        <w:rPr>
          <w:rFonts w:hint="eastAsia" w:ascii="仿宋" w:hAnsi="仿宋" w:eastAsia="仿宋" w:cs="仿宋"/>
          <w:sz w:val="28"/>
          <w:szCs w:val="28"/>
          <w:u w:val="single"/>
          <w:lang w:val="zh-CN"/>
        </w:rPr>
        <w:t xml:space="preserve"> </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lang w:val="zh-CN"/>
        </w:rPr>
        <w:t xml:space="preserve"> </w:t>
      </w:r>
      <w:r>
        <w:rPr>
          <w:rFonts w:hint="eastAsia" w:ascii="仿宋" w:hAnsi="仿宋" w:eastAsia="仿宋" w:cs="仿宋"/>
          <w:sz w:val="28"/>
          <w:szCs w:val="28"/>
          <w:lang w:val="zh-CN"/>
        </w:rPr>
        <w:t>仲裁委员会申请仲裁。因本合同引起的或与本合同有关的任何争议，均提请北京仲裁委员会按照其仲裁规则进行仲裁。仲裁地点在北京，仲裁裁决是终局的，对双方均有约束力。</w:t>
      </w:r>
    </w:p>
    <w:p w14:paraId="5DC60653">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（2）向郑州铁路运输法院提起诉讼。</w:t>
      </w:r>
    </w:p>
    <w:p w14:paraId="07B72B74">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3.在仲裁或诉讼期间，除有争议部分的事项外，合同其他部分仍应继续履行。</w:t>
      </w:r>
    </w:p>
    <w:p w14:paraId="03268225">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rPr>
        <w:t xml:space="preserve">第十五条  </w:t>
      </w:r>
      <w:r>
        <w:rPr>
          <w:rFonts w:hint="eastAsia" w:ascii="仿宋" w:hAnsi="仿宋" w:eastAsia="仿宋" w:cs="仿宋"/>
          <w:b/>
          <w:sz w:val="28"/>
          <w:szCs w:val="28"/>
          <w:lang w:val="zh-CN"/>
        </w:rPr>
        <w:t>不可抗力</w:t>
      </w:r>
    </w:p>
    <w:p w14:paraId="5444AA76">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由于不可抗力，直接影响本合同的履行或者不能按照合同的约定履行时，遇有上述不可抗力的一方可以免除相关合同责任。但遇有上述不可抗力的一方应立即书面通知对方，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迟延履行本合同时发生不可抗力的，迟延方的合同义务不能免除。</w:t>
      </w:r>
    </w:p>
    <w:p w14:paraId="1DDFB4EE">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2.受到不可抗力影响的一方，应尽可能地采取合理的行为和适当的措施减轻不可抗力对本合同的履行所造成的影响。没有采取适当措施致使损失扩大的，该方不得就扩大损失的部分要求免责或赔偿。</w:t>
      </w:r>
    </w:p>
    <w:p w14:paraId="3F15785C">
      <w:pPr>
        <w:spacing w:line="360" w:lineRule="auto"/>
        <w:ind w:firstLine="562" w:firstLineChars="200"/>
        <w:rPr>
          <w:rFonts w:hint="eastAsia" w:ascii="仿宋" w:hAnsi="仿宋" w:eastAsia="仿宋" w:cs="仿宋"/>
          <w:sz w:val="28"/>
          <w:szCs w:val="28"/>
          <w:lang w:val="zh-CN"/>
        </w:rPr>
      </w:pPr>
      <w:r>
        <w:rPr>
          <w:rFonts w:hint="eastAsia" w:ascii="仿宋" w:hAnsi="仿宋" w:eastAsia="仿宋" w:cs="仿宋"/>
          <w:b/>
          <w:sz w:val="28"/>
          <w:szCs w:val="28"/>
        </w:rPr>
        <w:t>第</w:t>
      </w:r>
      <w:r>
        <w:rPr>
          <w:rFonts w:hint="eastAsia" w:ascii="仿宋" w:hAnsi="仿宋" w:eastAsia="仿宋" w:cs="仿宋"/>
          <w:b/>
          <w:sz w:val="28"/>
          <w:szCs w:val="28"/>
          <w:lang w:val="zh-CN"/>
        </w:rPr>
        <w:t>十六条  税费</w:t>
      </w:r>
    </w:p>
    <w:p w14:paraId="093146BC">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在中国境内、外发生的与本合同执行有关的一切税费均由乙方负担。</w:t>
      </w:r>
    </w:p>
    <w:p w14:paraId="4FAB0B09">
      <w:pPr>
        <w:spacing w:line="360" w:lineRule="auto"/>
        <w:ind w:firstLine="562" w:firstLineChars="200"/>
        <w:rPr>
          <w:rFonts w:hint="eastAsia" w:ascii="仿宋" w:hAnsi="仿宋" w:eastAsia="仿宋" w:cs="仿宋"/>
          <w:sz w:val="28"/>
          <w:szCs w:val="28"/>
          <w:lang w:val="zh-CN"/>
        </w:rPr>
      </w:pPr>
      <w:r>
        <w:rPr>
          <w:rFonts w:hint="eastAsia" w:ascii="仿宋" w:hAnsi="仿宋" w:eastAsia="仿宋" w:cs="仿宋"/>
          <w:b/>
          <w:sz w:val="28"/>
          <w:szCs w:val="28"/>
        </w:rPr>
        <w:t>第</w:t>
      </w:r>
      <w:r>
        <w:rPr>
          <w:rFonts w:hint="eastAsia" w:ascii="仿宋" w:hAnsi="仿宋" w:eastAsia="仿宋" w:cs="仿宋"/>
          <w:b/>
          <w:sz w:val="28"/>
          <w:szCs w:val="28"/>
          <w:lang w:val="zh-CN"/>
        </w:rPr>
        <w:t>十七条  通知</w:t>
      </w:r>
    </w:p>
    <w:p w14:paraId="64972E41">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本合同履行过程中任何一方给另一方的通知都应以书面形式通过特快专递或签字或盖章后的电子扫描件通过约定电子邮箱发送。一方合同签字页的相关信息发生任何变更后，应立即书面通知另一方。采用特快专递发出的通知，签收时间视为到达对方当事人的时间；采用电子邮件方式发出的通知，该电子邮件进入本合同约定的电子邮箱的时间视为到达对方当事人的时间。</w:t>
      </w:r>
    </w:p>
    <w:p w14:paraId="44C80161">
      <w:pPr>
        <w:spacing w:line="360" w:lineRule="auto"/>
        <w:ind w:firstLine="560" w:firstLineChars="200"/>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2.本合同签章页双方各自填写的通讯地址为双方因合同相关争议而引起的仲裁或诉讼（含一审、二审、再审及执行）过程中各类文书的送达地址。因地址有误或未及时告知变更后的地址等原因，导致各类文书未能实际被接收的，邮寄送达的以邮件退回之日即视为送达之日。</w:t>
      </w:r>
    </w:p>
    <w:p w14:paraId="211F13D1">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3.因一方提供的通讯地址不准确、变更后未及时通知相关各方或拒绝签收导致邮寄送达时被退回的，以邮件退还之日为送达之日。</w:t>
      </w:r>
    </w:p>
    <w:p w14:paraId="526FAB82">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lang w:val="zh-CN"/>
        </w:rPr>
        <w:t>第十八条  特别约定</w:t>
      </w:r>
    </w:p>
    <w:p w14:paraId="065981E5">
      <w:pPr>
        <w:spacing w:line="360" w:lineRule="auto"/>
        <w:ind w:firstLine="560" w:firstLineChars="200"/>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甲方的合同解除权：甲方因其便利可以提前</w:t>
      </w:r>
      <w:r>
        <w:rPr>
          <w:rFonts w:hint="eastAsia" w:ascii="仿宋" w:hAnsi="仿宋" w:eastAsia="仿宋" w:cs="仿宋"/>
          <w:b w:val="0"/>
          <w:bCs/>
          <w:sz w:val="28"/>
          <w:szCs w:val="28"/>
          <w:u w:val="single"/>
          <w:lang w:val="zh-CN"/>
        </w:rPr>
        <w:t xml:space="preserve"> </w:t>
      </w:r>
      <w:r>
        <w:rPr>
          <w:rFonts w:hint="eastAsia" w:ascii="仿宋" w:hAnsi="仿宋" w:eastAsia="仿宋" w:cs="仿宋"/>
          <w:b w:val="0"/>
          <w:bCs/>
          <w:sz w:val="28"/>
          <w:szCs w:val="28"/>
          <w:u w:val="single"/>
          <w:lang w:val="en-US" w:eastAsia="zh-CN"/>
        </w:rPr>
        <w:t>7</w:t>
      </w:r>
      <w:r>
        <w:rPr>
          <w:rFonts w:hint="eastAsia" w:ascii="仿宋" w:hAnsi="仿宋" w:eastAsia="仿宋" w:cs="仿宋"/>
          <w:b w:val="0"/>
          <w:bCs/>
          <w:sz w:val="28"/>
          <w:szCs w:val="28"/>
          <w:u w:val="single"/>
          <w:lang w:val="zh-CN"/>
        </w:rPr>
        <w:t xml:space="preserve"> </w:t>
      </w:r>
      <w:r>
        <w:rPr>
          <w:rFonts w:hint="eastAsia" w:ascii="仿宋" w:hAnsi="仿宋" w:eastAsia="仿宋" w:cs="仿宋"/>
          <w:b w:val="0"/>
          <w:bCs/>
          <w:sz w:val="28"/>
          <w:szCs w:val="28"/>
          <w:lang w:val="zh-CN"/>
        </w:rPr>
        <w:t xml:space="preserve">日书面通知的方式解除合同而不承担违约责任，但对于乙方为履行合同而发生的合理费用，可以在乙方提供相应票据甲方审批后予以补偿。 </w:t>
      </w:r>
    </w:p>
    <w:p w14:paraId="6C5ED9F9">
      <w:pPr>
        <w:spacing w:line="360" w:lineRule="auto"/>
        <w:ind w:firstLine="562" w:firstLineChars="200"/>
        <w:rPr>
          <w:rFonts w:hint="eastAsia" w:ascii="仿宋" w:hAnsi="仿宋" w:eastAsia="仿宋" w:cs="仿宋"/>
          <w:b/>
          <w:sz w:val="28"/>
          <w:szCs w:val="28"/>
          <w:lang w:val="zh-CN"/>
        </w:rPr>
      </w:pPr>
      <w:r>
        <w:rPr>
          <w:rFonts w:hint="eastAsia" w:ascii="仿宋" w:hAnsi="仿宋" w:eastAsia="仿宋" w:cs="仿宋"/>
          <w:b/>
          <w:sz w:val="28"/>
          <w:szCs w:val="28"/>
          <w:lang w:val="zh-CN"/>
        </w:rPr>
        <w:t>第十九条  其它</w:t>
      </w:r>
    </w:p>
    <w:p w14:paraId="7DEA008F">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1.本合同所有附件、招标文件（如有）、投标文件（如有）、中标通知书（如有）及在执行本合同的过程中，所有经双方签署确认的各项文件（包括会议纪要、补充协议、往来信函）均为合同的有效组成部分，与本合同具有同等法律效力。</w:t>
      </w:r>
    </w:p>
    <w:p w14:paraId="3A88C17D">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2.除甲方事先书面同意外，乙方不得部分或全部转让其应履行的合同项下的义务。</w:t>
      </w:r>
    </w:p>
    <w:p w14:paraId="5940D405">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3.本合同正文及附件内容均为书面打印，文本中任何手写内容未经双方在修改处签字盖章的，不产生法律效力。但属于对合同一方当事人落款处信息（如名称、地址、法定代表人、联系人、联系电话、付款账户名称、账号等）进行修改的，由修改方在修改处单方盖章予以确认即可。</w:t>
      </w:r>
    </w:p>
    <w:p w14:paraId="76C0E710">
      <w:pPr>
        <w:spacing w:line="360" w:lineRule="auto"/>
        <w:ind w:firstLine="560" w:firstLineChars="200"/>
        <w:rPr>
          <w:rFonts w:hint="eastAsia" w:ascii="仿宋" w:hAnsi="仿宋" w:eastAsia="仿宋" w:cs="仿宋"/>
          <w:b w:val="0"/>
          <w:bCs w:val="0"/>
          <w:sz w:val="28"/>
          <w:szCs w:val="28"/>
          <w:lang w:val="zh-CN"/>
        </w:rPr>
      </w:pPr>
      <w:r>
        <w:rPr>
          <w:rFonts w:hint="eastAsia" w:ascii="仿宋" w:hAnsi="仿宋" w:eastAsia="仿宋" w:cs="仿宋"/>
          <w:b w:val="0"/>
          <w:bCs w:val="0"/>
          <w:sz w:val="28"/>
          <w:szCs w:val="28"/>
          <w:lang w:val="zh-CN"/>
        </w:rPr>
        <w:t>4.乙方明确知晓合同未约定甲方员工具有某项职权，也没有书面授权时，甲方员工签署的与本合同相关的任何具有证明性质的书面材料，均为签订者个人行为，不能作为甲乙双方事实确认、结算或承担责任的凭据。</w:t>
      </w:r>
    </w:p>
    <w:p w14:paraId="4A658422">
      <w:pPr>
        <w:spacing w:line="360" w:lineRule="auto"/>
        <w:ind w:firstLine="560" w:firstLineChars="200"/>
        <w:rPr>
          <w:rFonts w:hint="eastAsia" w:ascii="仿宋" w:hAnsi="仿宋" w:eastAsia="仿宋" w:cs="仿宋"/>
          <w:b w:val="0"/>
          <w:bCs/>
          <w:sz w:val="28"/>
          <w:szCs w:val="28"/>
          <w:lang w:val="zh-CN"/>
        </w:rPr>
      </w:pPr>
      <w:r>
        <w:rPr>
          <w:rFonts w:hint="eastAsia" w:ascii="仿宋" w:hAnsi="仿宋" w:eastAsia="仿宋" w:cs="仿宋"/>
          <w:b w:val="0"/>
          <w:bCs/>
          <w:sz w:val="28"/>
          <w:szCs w:val="28"/>
          <w:lang w:val="zh-CN"/>
        </w:rPr>
        <w:t>5.其他约定：</w:t>
      </w:r>
      <w:r>
        <w:rPr>
          <w:rFonts w:hint="eastAsia" w:ascii="仿宋" w:hAnsi="仿宋" w:eastAsia="仿宋" w:cs="仿宋"/>
          <w:b w:val="0"/>
          <w:bCs/>
          <w:sz w:val="28"/>
          <w:szCs w:val="28"/>
          <w:u w:val="single"/>
          <w:lang w:val="zh-CN"/>
        </w:rPr>
        <w:t xml:space="preserve"> </w:t>
      </w:r>
      <w:r>
        <w:rPr>
          <w:rFonts w:hint="eastAsia" w:ascii="仿宋" w:hAnsi="仿宋" w:eastAsia="仿宋" w:cs="仿宋"/>
          <w:b w:val="0"/>
          <w:bCs/>
          <w:sz w:val="28"/>
          <w:szCs w:val="28"/>
          <w:u w:val="single"/>
          <w:lang w:val="en-US" w:eastAsia="zh-CN"/>
        </w:rPr>
        <w:t>/</w:t>
      </w:r>
      <w:r>
        <w:rPr>
          <w:rFonts w:hint="eastAsia" w:ascii="仿宋" w:hAnsi="仿宋" w:eastAsia="仿宋" w:cs="仿宋"/>
          <w:b w:val="0"/>
          <w:bCs/>
          <w:sz w:val="28"/>
          <w:szCs w:val="28"/>
          <w:u w:val="single"/>
          <w:lang w:val="zh-CN"/>
        </w:rPr>
        <w:t xml:space="preserve">    </w:t>
      </w:r>
      <w:r>
        <w:rPr>
          <w:rFonts w:hint="eastAsia" w:ascii="仿宋" w:hAnsi="仿宋" w:eastAsia="仿宋" w:cs="仿宋"/>
          <w:b w:val="0"/>
          <w:bCs/>
          <w:sz w:val="28"/>
          <w:szCs w:val="28"/>
          <w:lang w:val="zh-CN"/>
        </w:rPr>
        <w:t>。</w:t>
      </w:r>
    </w:p>
    <w:p w14:paraId="78A36642">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6.本合同在甲、乙双方法定代表人或其授权代表签字并加盖公章或合同专用章后成立并生效。</w:t>
      </w:r>
    </w:p>
    <w:p w14:paraId="21B5A253">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zh-CN"/>
        </w:rPr>
        <w:t>7.</w:t>
      </w:r>
      <w:r>
        <w:rPr>
          <w:rFonts w:hint="eastAsia" w:ascii="仿宋" w:hAnsi="仿宋" w:eastAsia="仿宋" w:cs="仿宋"/>
          <w:sz w:val="28"/>
          <w:szCs w:val="28"/>
          <w:highlight w:val="none"/>
          <w:lang w:val="zh-CN"/>
        </w:rPr>
        <w:t>本合同</w:t>
      </w:r>
      <w:r>
        <w:rPr>
          <w:rFonts w:hint="eastAsia" w:ascii="仿宋" w:hAnsi="仿宋" w:eastAsia="仿宋" w:cs="仿宋"/>
          <w:sz w:val="28"/>
          <w:szCs w:val="28"/>
          <w:highlight w:val="none"/>
          <w:lang w:val="en-US" w:eastAsia="zh-CN"/>
        </w:rPr>
        <w:t>一式</w:t>
      </w:r>
      <w:r>
        <w:rPr>
          <w:rFonts w:hint="eastAsia" w:ascii="仿宋" w:hAnsi="仿宋" w:eastAsia="仿宋" w:cs="仿宋"/>
          <w:sz w:val="28"/>
          <w:szCs w:val="28"/>
          <w:highlight w:val="none"/>
          <w:u w:val="single"/>
          <w:lang w:val="en-US" w:eastAsia="zh-CN"/>
        </w:rPr>
        <w:t xml:space="preserve"> 陆 </w:t>
      </w:r>
      <w:r>
        <w:rPr>
          <w:rFonts w:hint="eastAsia" w:ascii="仿宋" w:hAnsi="仿宋" w:eastAsia="仿宋" w:cs="仿宋"/>
          <w:sz w:val="28"/>
          <w:szCs w:val="28"/>
          <w:highlight w:val="none"/>
          <w:lang w:val="zh-CN"/>
        </w:rPr>
        <w:t>份，甲方执</w:t>
      </w:r>
      <w:r>
        <w:rPr>
          <w:rFonts w:hint="eastAsia" w:ascii="仿宋" w:hAnsi="仿宋" w:eastAsia="仿宋" w:cs="仿宋"/>
          <w:sz w:val="28"/>
          <w:szCs w:val="28"/>
          <w:highlight w:val="none"/>
          <w:u w:val="single"/>
          <w:lang w:val="en-US" w:eastAsia="zh-CN"/>
        </w:rPr>
        <w:t xml:space="preserve"> 伍 </w:t>
      </w:r>
      <w:r>
        <w:rPr>
          <w:rFonts w:hint="eastAsia" w:ascii="仿宋" w:hAnsi="仿宋" w:eastAsia="仿宋" w:cs="仿宋"/>
          <w:sz w:val="28"/>
          <w:szCs w:val="28"/>
          <w:highlight w:val="none"/>
          <w:lang w:val="zh-CN"/>
        </w:rPr>
        <w:t>份，乙方执</w:t>
      </w:r>
      <w:r>
        <w:rPr>
          <w:rFonts w:hint="eastAsia" w:ascii="仿宋" w:hAnsi="仿宋" w:eastAsia="仿宋" w:cs="仿宋"/>
          <w:sz w:val="28"/>
          <w:szCs w:val="28"/>
          <w:highlight w:val="none"/>
          <w:u w:val="single"/>
          <w:lang w:val="en-US" w:eastAsia="zh-CN"/>
        </w:rPr>
        <w:t xml:space="preserve"> 壹 </w:t>
      </w:r>
      <w:r>
        <w:rPr>
          <w:rFonts w:hint="eastAsia" w:ascii="仿宋" w:hAnsi="仿宋" w:eastAsia="仿宋" w:cs="仿宋"/>
          <w:sz w:val="28"/>
          <w:szCs w:val="28"/>
          <w:highlight w:val="none"/>
          <w:lang w:val="zh-CN"/>
        </w:rPr>
        <w:t>份，具有同等法律效</w:t>
      </w:r>
      <w:r>
        <w:rPr>
          <w:rFonts w:hint="eastAsia" w:ascii="仿宋" w:hAnsi="仿宋" w:eastAsia="仿宋" w:cs="仿宋"/>
          <w:sz w:val="28"/>
          <w:szCs w:val="28"/>
          <w:highlight w:val="none"/>
          <w:lang w:val="en-US" w:eastAsia="zh-CN"/>
        </w:rPr>
        <w:t>力。</w:t>
      </w:r>
    </w:p>
    <w:p w14:paraId="13E0E98C">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highlight w:val="none"/>
          <w:lang w:val="zh-CN"/>
        </w:rPr>
        <w:t>附：1.技术规格书</w:t>
      </w:r>
    </w:p>
    <w:p w14:paraId="74734863">
      <w:pPr>
        <w:pStyle w:val="20"/>
        <w:numPr>
          <w:ilvl w:val="0"/>
          <w:numId w:val="0"/>
        </w:numPr>
        <w:spacing w:line="360" w:lineRule="auto"/>
        <w:rPr>
          <w:rFonts w:hint="eastAsia" w:ascii="仿宋" w:hAnsi="仿宋" w:eastAsia="仿宋" w:cs="仿宋"/>
          <w:b w:val="0"/>
          <w:bCs/>
          <w:sz w:val="28"/>
          <w:szCs w:val="28"/>
          <w:lang w:val="zh-CN" w:eastAsia="zh-CN"/>
        </w:rPr>
      </w:pPr>
    </w:p>
    <w:p w14:paraId="3FFA71A3">
      <w:pPr>
        <w:pStyle w:val="20"/>
        <w:numPr>
          <w:ilvl w:val="0"/>
          <w:numId w:val="0"/>
        </w:numPr>
        <w:spacing w:line="360" w:lineRule="auto"/>
        <w:rPr>
          <w:rFonts w:hint="eastAsia" w:ascii="仿宋" w:hAnsi="仿宋" w:eastAsia="仿宋" w:cs="仿宋"/>
          <w:b w:val="0"/>
          <w:bCs/>
          <w:sz w:val="28"/>
          <w:szCs w:val="28"/>
          <w:lang w:val="zh-CN" w:eastAsia="zh-CN"/>
        </w:rPr>
      </w:pPr>
    </w:p>
    <w:p w14:paraId="1748E897">
      <w:pPr>
        <w:pStyle w:val="20"/>
        <w:numPr>
          <w:ilvl w:val="0"/>
          <w:numId w:val="0"/>
        </w:numPr>
        <w:spacing w:line="360" w:lineRule="auto"/>
        <w:rPr>
          <w:rFonts w:hint="eastAsia" w:ascii="仿宋" w:hAnsi="仿宋" w:eastAsia="仿宋" w:cs="仿宋"/>
          <w:b w:val="0"/>
          <w:bCs/>
          <w:sz w:val="28"/>
          <w:szCs w:val="28"/>
          <w:lang w:val="zh-CN" w:eastAsia="zh-CN"/>
        </w:rPr>
      </w:pPr>
    </w:p>
    <w:p w14:paraId="6DF17D35">
      <w:pPr>
        <w:pStyle w:val="20"/>
        <w:numPr>
          <w:ilvl w:val="0"/>
          <w:numId w:val="0"/>
        </w:numPr>
        <w:spacing w:line="360" w:lineRule="auto"/>
        <w:rPr>
          <w:rFonts w:hint="eastAsia" w:ascii="仿宋" w:hAnsi="仿宋" w:eastAsia="仿宋" w:cs="仿宋"/>
          <w:b w:val="0"/>
          <w:bCs/>
          <w:sz w:val="28"/>
          <w:szCs w:val="28"/>
          <w:lang w:val="zh-CN" w:eastAsia="zh-CN"/>
        </w:rPr>
      </w:pPr>
    </w:p>
    <w:p w14:paraId="3F6FA77E">
      <w:pPr>
        <w:pStyle w:val="20"/>
        <w:numPr>
          <w:ilvl w:val="0"/>
          <w:numId w:val="0"/>
        </w:numPr>
        <w:spacing w:line="360" w:lineRule="auto"/>
        <w:rPr>
          <w:rFonts w:hint="eastAsia" w:ascii="仿宋" w:hAnsi="仿宋" w:eastAsia="仿宋" w:cs="仿宋"/>
          <w:b w:val="0"/>
          <w:bCs/>
          <w:sz w:val="28"/>
          <w:szCs w:val="28"/>
          <w:lang w:val="zh-CN" w:eastAsia="zh-CN"/>
        </w:rPr>
      </w:pPr>
    </w:p>
    <w:p w14:paraId="29846349">
      <w:pPr>
        <w:pStyle w:val="20"/>
        <w:numPr>
          <w:ilvl w:val="0"/>
          <w:numId w:val="0"/>
        </w:numPr>
        <w:spacing w:line="360" w:lineRule="auto"/>
        <w:rPr>
          <w:rFonts w:hint="eastAsia" w:ascii="仿宋" w:hAnsi="仿宋" w:eastAsia="仿宋" w:cs="仿宋"/>
          <w:b w:val="0"/>
          <w:bCs/>
          <w:sz w:val="28"/>
          <w:szCs w:val="28"/>
          <w:lang w:val="zh-CN" w:eastAsia="zh-CN"/>
        </w:rPr>
      </w:pPr>
    </w:p>
    <w:p w14:paraId="63683408">
      <w:pPr>
        <w:pStyle w:val="20"/>
        <w:numPr>
          <w:ilvl w:val="0"/>
          <w:numId w:val="0"/>
        </w:numPr>
        <w:spacing w:line="360" w:lineRule="auto"/>
        <w:rPr>
          <w:rFonts w:hint="eastAsia" w:ascii="仿宋" w:hAnsi="仿宋" w:eastAsia="仿宋" w:cs="仿宋"/>
          <w:b w:val="0"/>
          <w:bCs/>
          <w:sz w:val="28"/>
          <w:szCs w:val="28"/>
          <w:lang w:val="zh-CN" w:eastAsia="zh-CN"/>
        </w:rPr>
      </w:pPr>
    </w:p>
    <w:p w14:paraId="13521EFE">
      <w:pPr>
        <w:pStyle w:val="20"/>
        <w:numPr>
          <w:ilvl w:val="0"/>
          <w:numId w:val="0"/>
        </w:numPr>
        <w:spacing w:line="360" w:lineRule="auto"/>
        <w:rPr>
          <w:rFonts w:hint="eastAsia" w:ascii="仿宋" w:hAnsi="仿宋" w:eastAsia="仿宋" w:cs="仿宋"/>
          <w:b w:val="0"/>
          <w:bCs/>
          <w:sz w:val="28"/>
          <w:szCs w:val="28"/>
          <w:lang w:val="zh-CN" w:eastAsia="zh-CN"/>
        </w:rPr>
      </w:pPr>
    </w:p>
    <w:p w14:paraId="3605EB08">
      <w:pPr>
        <w:pStyle w:val="20"/>
        <w:numPr>
          <w:ilvl w:val="0"/>
          <w:numId w:val="0"/>
        </w:numPr>
        <w:spacing w:line="360" w:lineRule="auto"/>
        <w:rPr>
          <w:rFonts w:hint="eastAsia" w:ascii="仿宋" w:hAnsi="仿宋" w:eastAsia="仿宋" w:cs="仿宋"/>
          <w:b w:val="0"/>
          <w:bCs/>
          <w:sz w:val="28"/>
          <w:szCs w:val="28"/>
          <w:lang w:val="zh-CN" w:eastAsia="zh-CN"/>
        </w:rPr>
      </w:pPr>
    </w:p>
    <w:p w14:paraId="05C132F7">
      <w:pPr>
        <w:pStyle w:val="20"/>
        <w:numPr>
          <w:ilvl w:val="0"/>
          <w:numId w:val="0"/>
        </w:numPr>
        <w:spacing w:line="360" w:lineRule="auto"/>
        <w:rPr>
          <w:rFonts w:hint="eastAsia" w:ascii="仿宋" w:hAnsi="仿宋" w:eastAsia="仿宋" w:cs="仿宋"/>
          <w:b w:val="0"/>
          <w:bCs/>
          <w:sz w:val="28"/>
          <w:szCs w:val="28"/>
          <w:lang w:val="zh-CN" w:eastAsia="zh-CN"/>
        </w:rPr>
      </w:pPr>
    </w:p>
    <w:p w14:paraId="3C6EA22D">
      <w:pPr>
        <w:pStyle w:val="20"/>
        <w:numPr>
          <w:ilvl w:val="0"/>
          <w:numId w:val="0"/>
        </w:numPr>
        <w:spacing w:line="360" w:lineRule="auto"/>
        <w:rPr>
          <w:rFonts w:hint="eastAsia" w:ascii="仿宋" w:hAnsi="仿宋" w:eastAsia="仿宋" w:cs="仿宋"/>
          <w:b w:val="0"/>
          <w:bCs/>
          <w:sz w:val="28"/>
          <w:szCs w:val="28"/>
          <w:lang w:val="zh-CN" w:eastAsia="zh-CN"/>
        </w:rPr>
      </w:pPr>
    </w:p>
    <w:p w14:paraId="56B6E60D">
      <w:pPr>
        <w:pStyle w:val="20"/>
        <w:numPr>
          <w:ilvl w:val="0"/>
          <w:numId w:val="0"/>
        </w:numPr>
        <w:spacing w:line="360" w:lineRule="auto"/>
        <w:rPr>
          <w:rFonts w:hint="eastAsia" w:ascii="仿宋" w:hAnsi="仿宋" w:eastAsia="仿宋" w:cs="仿宋"/>
          <w:b w:val="0"/>
          <w:bCs/>
          <w:sz w:val="28"/>
          <w:szCs w:val="28"/>
          <w:lang w:val="zh-CN" w:eastAsia="zh-CN"/>
        </w:rPr>
      </w:pPr>
    </w:p>
    <w:p w14:paraId="082C487E">
      <w:pPr>
        <w:pStyle w:val="20"/>
        <w:numPr>
          <w:ilvl w:val="0"/>
          <w:numId w:val="0"/>
        </w:numPr>
        <w:spacing w:line="360" w:lineRule="auto"/>
        <w:rPr>
          <w:rFonts w:hint="eastAsia" w:ascii="仿宋" w:hAnsi="仿宋" w:eastAsia="仿宋" w:cs="仿宋"/>
          <w:b w:val="0"/>
          <w:bCs/>
          <w:sz w:val="28"/>
          <w:szCs w:val="28"/>
          <w:lang w:val="zh-CN" w:eastAsia="zh-CN"/>
        </w:rPr>
      </w:pPr>
    </w:p>
    <w:p w14:paraId="6FA8BAB3">
      <w:pPr>
        <w:pStyle w:val="20"/>
        <w:numPr>
          <w:ilvl w:val="0"/>
          <w:numId w:val="0"/>
        </w:numPr>
        <w:spacing w:line="360" w:lineRule="auto"/>
        <w:rPr>
          <w:rFonts w:hint="eastAsia" w:ascii="仿宋" w:hAnsi="仿宋" w:eastAsia="仿宋" w:cs="仿宋"/>
          <w:b w:val="0"/>
          <w:bCs/>
          <w:sz w:val="28"/>
          <w:szCs w:val="28"/>
          <w:lang w:val="zh-CN" w:eastAsia="zh-CN"/>
        </w:rPr>
      </w:pPr>
    </w:p>
    <w:p w14:paraId="52B18531">
      <w:pPr>
        <w:pStyle w:val="20"/>
        <w:numPr>
          <w:ilvl w:val="0"/>
          <w:numId w:val="0"/>
        </w:numPr>
        <w:spacing w:line="360" w:lineRule="auto"/>
        <w:rPr>
          <w:rFonts w:hint="eastAsia" w:ascii="仿宋" w:hAnsi="仿宋" w:eastAsia="仿宋" w:cs="仿宋"/>
          <w:b w:val="0"/>
          <w:bCs/>
          <w:sz w:val="28"/>
          <w:szCs w:val="28"/>
          <w:lang w:val="zh-CN" w:eastAsia="zh-CN"/>
        </w:rPr>
      </w:pPr>
    </w:p>
    <w:p w14:paraId="1E5B2BE1">
      <w:pPr>
        <w:pStyle w:val="20"/>
        <w:numPr>
          <w:ilvl w:val="0"/>
          <w:numId w:val="0"/>
        </w:numPr>
        <w:spacing w:line="360" w:lineRule="auto"/>
        <w:rPr>
          <w:rFonts w:hint="eastAsia" w:ascii="仿宋" w:hAnsi="仿宋" w:eastAsia="仿宋" w:cs="仿宋"/>
          <w:b w:val="0"/>
          <w:bCs/>
          <w:sz w:val="28"/>
          <w:szCs w:val="28"/>
          <w:lang w:val="zh-CN" w:eastAsia="zh-CN"/>
        </w:rPr>
      </w:pPr>
    </w:p>
    <w:p w14:paraId="25065355">
      <w:pPr>
        <w:pStyle w:val="20"/>
        <w:numPr>
          <w:ilvl w:val="0"/>
          <w:numId w:val="0"/>
        </w:numPr>
        <w:spacing w:line="360" w:lineRule="auto"/>
        <w:rPr>
          <w:rFonts w:hint="eastAsia" w:ascii="仿宋" w:hAnsi="仿宋" w:eastAsia="仿宋" w:cs="仿宋"/>
          <w:b w:val="0"/>
          <w:bCs/>
          <w:sz w:val="28"/>
          <w:szCs w:val="28"/>
          <w:lang w:val="zh-CN" w:eastAsia="zh-CN"/>
        </w:rPr>
      </w:pPr>
    </w:p>
    <w:p w14:paraId="018E646D">
      <w:pPr>
        <w:pStyle w:val="20"/>
        <w:numPr>
          <w:ilvl w:val="0"/>
          <w:numId w:val="0"/>
        </w:numPr>
        <w:spacing w:line="360" w:lineRule="auto"/>
        <w:rPr>
          <w:rFonts w:hint="eastAsia" w:ascii="仿宋" w:hAnsi="仿宋" w:eastAsia="仿宋" w:cs="仿宋"/>
          <w:b w:val="0"/>
          <w:bCs/>
          <w:sz w:val="28"/>
          <w:szCs w:val="28"/>
          <w:lang w:val="zh-CN" w:eastAsia="zh-CN"/>
        </w:rPr>
      </w:pPr>
    </w:p>
    <w:p w14:paraId="57151812">
      <w:pPr>
        <w:pStyle w:val="20"/>
        <w:numPr>
          <w:ilvl w:val="0"/>
          <w:numId w:val="0"/>
        </w:numPr>
        <w:spacing w:line="360" w:lineRule="auto"/>
        <w:rPr>
          <w:rFonts w:hint="eastAsia" w:ascii="仿宋" w:hAnsi="仿宋" w:eastAsia="仿宋" w:cs="仿宋"/>
          <w:b w:val="0"/>
          <w:bCs/>
          <w:sz w:val="28"/>
          <w:szCs w:val="28"/>
          <w:lang w:val="zh-CN" w:eastAsia="zh-CN"/>
        </w:rPr>
      </w:pPr>
    </w:p>
    <w:p w14:paraId="63E7535B">
      <w:pPr>
        <w:pStyle w:val="20"/>
        <w:numPr>
          <w:ilvl w:val="0"/>
          <w:numId w:val="0"/>
        </w:numPr>
        <w:spacing w:line="360" w:lineRule="auto"/>
        <w:rPr>
          <w:rFonts w:hint="eastAsia" w:ascii="仿宋" w:hAnsi="仿宋" w:eastAsia="仿宋" w:cs="仿宋"/>
          <w:b w:val="0"/>
          <w:bCs/>
          <w:sz w:val="28"/>
          <w:szCs w:val="28"/>
          <w:lang w:val="zh-CN" w:eastAsia="zh-CN"/>
        </w:rPr>
      </w:pPr>
    </w:p>
    <w:p w14:paraId="0FD1EAA8">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（本页为编号：</w:t>
      </w:r>
      <w:r>
        <w:rPr>
          <w:rFonts w:hint="eastAsia" w:cs="仿宋"/>
          <w:color w:val="000000"/>
          <w:sz w:val="28"/>
          <w:szCs w:val="28"/>
          <w:u w:val="single"/>
          <w:lang w:val="en-US" w:eastAsia="zh-CN"/>
        </w:rPr>
        <w:t xml:space="preserve">CRSCE-ZY-检修及焊轨基地项目物资-WZ-2025-***     </w:t>
      </w:r>
      <w:r>
        <w:rPr>
          <w:rFonts w:hint="eastAsia" w:ascii="仿宋" w:hAnsi="仿宋" w:eastAsia="仿宋" w:cs="仿宋"/>
          <w:sz w:val="28"/>
          <w:szCs w:val="28"/>
          <w:lang w:val="zh-CN"/>
        </w:rPr>
        <w:t>采购合同书签署页）</w:t>
      </w:r>
    </w:p>
    <w:p w14:paraId="5EA6BD78">
      <w:pPr>
        <w:spacing w:line="360" w:lineRule="auto"/>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双方确认，在签署本合同时，双方已就合同正文的全部条款进行了详细地说明和讨论，双方对合同的全部条款均无疑义，并对当事人有关权利义务和责任限制或免除条款的法律含义有准确无误的理解</w:t>
      </w:r>
      <w:r>
        <w:rPr>
          <w:rFonts w:hint="eastAsia" w:ascii="仿宋" w:hAnsi="仿宋" w:eastAsia="仿宋" w:cs="仿宋"/>
          <w:sz w:val="28"/>
          <w:szCs w:val="28"/>
          <w:lang w:val="zh-CN" w:eastAsia="zh-CN"/>
        </w:rPr>
        <w:t>，</w:t>
      </w:r>
      <w:r>
        <w:rPr>
          <w:rFonts w:hint="eastAsia" w:ascii="仿宋" w:hAnsi="仿宋" w:eastAsia="仿宋" w:cs="仿宋"/>
          <w:sz w:val="28"/>
          <w:szCs w:val="28"/>
          <w:lang w:val="zh-CN"/>
        </w:rPr>
        <w:t>双方已就下方落款处各自的信息进行了仔细核对，确认无误。</w:t>
      </w:r>
    </w:p>
    <w:tbl>
      <w:tblPr>
        <w:tblStyle w:val="10"/>
        <w:tblpPr w:leftFromText="180" w:rightFromText="180" w:vertAnchor="text" w:horzAnchor="page" w:tblpX="1252" w:tblpY="26"/>
        <w:tblOverlap w:val="never"/>
        <w:tblW w:w="9120"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15" w:type="dxa"/>
          <w:left w:w="15" w:type="dxa"/>
          <w:bottom w:w="15" w:type="dxa"/>
          <w:right w:w="15" w:type="dxa"/>
        </w:tblCellMar>
      </w:tblPr>
      <w:tblGrid>
        <w:gridCol w:w="1635"/>
        <w:gridCol w:w="3005"/>
        <w:gridCol w:w="1635"/>
        <w:gridCol w:w="2845"/>
      </w:tblGrid>
      <w:tr w14:paraId="2FF447EF">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239" w:hRule="atLeast"/>
          <w:jc w:val="center"/>
        </w:trPr>
        <w:tc>
          <w:tcPr>
            <w:tcW w:w="1635" w:type="dxa"/>
            <w:noWrap w:val="0"/>
            <w:vAlign w:val="center"/>
          </w:tcPr>
          <w:p w14:paraId="0F5F6BAF">
            <w:pPr>
              <w:spacing w:before="156" w:beforeLines="50" w:after="156" w:afterLines="50"/>
              <w:jc w:val="center"/>
              <w:textAlignment w:val="center"/>
              <w:rPr>
                <w:rFonts w:ascii="宋体" w:hAnsi="宋体" w:cs="宋体"/>
                <w:color w:val="000000"/>
                <w:szCs w:val="21"/>
              </w:rPr>
            </w:pPr>
            <w:r>
              <w:rPr>
                <w:rFonts w:hint="eastAsia" w:ascii="宋体" w:hAnsi="宋体" w:cs="宋体"/>
                <w:color w:val="000000"/>
                <w:szCs w:val="21"/>
              </w:rPr>
              <w:t>甲方：</w:t>
            </w:r>
          </w:p>
        </w:tc>
        <w:tc>
          <w:tcPr>
            <w:tcW w:w="3005" w:type="dxa"/>
            <w:noWrap w:val="0"/>
            <w:vAlign w:val="center"/>
          </w:tcPr>
          <w:p w14:paraId="15CA43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通号（郑州）电气化局集团有限公司</w:t>
            </w:r>
          </w:p>
        </w:tc>
        <w:tc>
          <w:tcPr>
            <w:tcW w:w="1635" w:type="dxa"/>
            <w:noWrap w:val="0"/>
            <w:vAlign w:val="center"/>
          </w:tcPr>
          <w:p w14:paraId="1A9C84EA">
            <w:pPr>
              <w:spacing w:before="156" w:beforeLines="50" w:after="156" w:afterLines="50"/>
              <w:jc w:val="center"/>
              <w:textAlignment w:val="center"/>
              <w:rPr>
                <w:rFonts w:hint="eastAsia" w:ascii="宋体" w:hAnsi="宋体" w:cs="宋体"/>
                <w:color w:val="000000"/>
                <w:szCs w:val="21"/>
              </w:rPr>
            </w:pPr>
            <w:r>
              <w:rPr>
                <w:rFonts w:hint="eastAsia" w:ascii="宋体" w:hAnsi="宋体" w:cs="宋体"/>
                <w:color w:val="000000"/>
                <w:szCs w:val="21"/>
              </w:rPr>
              <w:t>乙方：</w:t>
            </w:r>
          </w:p>
        </w:tc>
        <w:tc>
          <w:tcPr>
            <w:tcW w:w="2845" w:type="dxa"/>
            <w:noWrap w:val="0"/>
            <w:vAlign w:val="center"/>
          </w:tcPr>
          <w:p w14:paraId="68F515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5D2AE212">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404" w:hRule="atLeast"/>
          <w:jc w:val="center"/>
        </w:trPr>
        <w:tc>
          <w:tcPr>
            <w:tcW w:w="1635" w:type="dxa"/>
            <w:noWrap w:val="0"/>
            <w:vAlign w:val="center"/>
          </w:tcPr>
          <w:p w14:paraId="26DD256C">
            <w:pPr>
              <w:spacing w:before="156" w:beforeLines="50" w:after="156" w:afterLines="50"/>
              <w:jc w:val="center"/>
              <w:textAlignment w:val="center"/>
              <w:rPr>
                <w:rFonts w:ascii="宋体" w:hAnsi="宋体" w:cs="宋体"/>
                <w:color w:val="000000"/>
                <w:szCs w:val="21"/>
              </w:rPr>
            </w:pPr>
            <w:r>
              <w:rPr>
                <w:rFonts w:hint="eastAsia" w:ascii="宋体" w:hAnsi="宋体" w:cs="宋体"/>
                <w:color w:val="000000"/>
                <w:szCs w:val="21"/>
              </w:rPr>
              <w:t>法定代表人：</w:t>
            </w:r>
          </w:p>
        </w:tc>
        <w:tc>
          <w:tcPr>
            <w:tcW w:w="3005" w:type="dxa"/>
            <w:noWrap w:val="0"/>
            <w:vAlign w:val="center"/>
          </w:tcPr>
          <w:p w14:paraId="05292A2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马玉忠</w:t>
            </w:r>
          </w:p>
        </w:tc>
        <w:tc>
          <w:tcPr>
            <w:tcW w:w="1635" w:type="dxa"/>
            <w:noWrap w:val="0"/>
            <w:vAlign w:val="center"/>
          </w:tcPr>
          <w:p w14:paraId="039FF3CA">
            <w:pPr>
              <w:spacing w:before="156" w:beforeLines="50" w:after="156" w:afterLines="50"/>
              <w:jc w:val="center"/>
              <w:textAlignment w:val="center"/>
              <w:rPr>
                <w:rFonts w:hint="eastAsia" w:ascii="宋体" w:hAnsi="宋体" w:cs="宋体"/>
                <w:color w:val="000000"/>
                <w:szCs w:val="21"/>
              </w:rPr>
            </w:pPr>
            <w:r>
              <w:rPr>
                <w:rFonts w:hint="eastAsia" w:ascii="宋体" w:hAnsi="宋体" w:cs="宋体"/>
                <w:color w:val="000000"/>
                <w:szCs w:val="21"/>
              </w:rPr>
              <w:t>法定代表人：</w:t>
            </w:r>
          </w:p>
        </w:tc>
        <w:tc>
          <w:tcPr>
            <w:tcW w:w="2845" w:type="dxa"/>
            <w:noWrap w:val="0"/>
            <w:vAlign w:val="center"/>
          </w:tcPr>
          <w:p w14:paraId="0B17E36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1ED92DA7">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452" w:hRule="atLeast"/>
          <w:jc w:val="center"/>
        </w:trPr>
        <w:tc>
          <w:tcPr>
            <w:tcW w:w="1635" w:type="dxa"/>
            <w:noWrap w:val="0"/>
            <w:vAlign w:val="center"/>
          </w:tcPr>
          <w:p w14:paraId="284BDF59">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纳税人身份：</w:t>
            </w:r>
          </w:p>
        </w:tc>
        <w:tc>
          <w:tcPr>
            <w:tcW w:w="3005" w:type="dxa"/>
            <w:noWrap w:val="0"/>
            <w:vAlign w:val="center"/>
          </w:tcPr>
          <w:p w14:paraId="071572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一般纳税人</w:t>
            </w:r>
          </w:p>
        </w:tc>
        <w:tc>
          <w:tcPr>
            <w:tcW w:w="1635" w:type="dxa"/>
            <w:noWrap w:val="0"/>
            <w:vAlign w:val="center"/>
          </w:tcPr>
          <w:p w14:paraId="1466E583">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纳税人身份：</w:t>
            </w:r>
          </w:p>
        </w:tc>
        <w:tc>
          <w:tcPr>
            <w:tcW w:w="2845" w:type="dxa"/>
            <w:noWrap w:val="0"/>
            <w:vAlign w:val="center"/>
          </w:tcPr>
          <w:p w14:paraId="38051DA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一般纳税人</w:t>
            </w:r>
          </w:p>
        </w:tc>
      </w:tr>
      <w:tr w14:paraId="53A909D0">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291" w:hRule="atLeast"/>
          <w:jc w:val="center"/>
        </w:trPr>
        <w:tc>
          <w:tcPr>
            <w:tcW w:w="1635" w:type="dxa"/>
            <w:noWrap w:val="0"/>
            <w:vAlign w:val="center"/>
          </w:tcPr>
          <w:p w14:paraId="71FF6744">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纳税人识别号：</w:t>
            </w:r>
          </w:p>
        </w:tc>
        <w:tc>
          <w:tcPr>
            <w:tcW w:w="3005" w:type="dxa"/>
            <w:noWrap w:val="0"/>
            <w:vAlign w:val="center"/>
          </w:tcPr>
          <w:p w14:paraId="71CCBA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91410100732463449Y</w:t>
            </w:r>
          </w:p>
        </w:tc>
        <w:tc>
          <w:tcPr>
            <w:tcW w:w="1635" w:type="dxa"/>
            <w:noWrap w:val="0"/>
            <w:vAlign w:val="center"/>
          </w:tcPr>
          <w:p w14:paraId="749A0355">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纳税人识别号：</w:t>
            </w:r>
          </w:p>
        </w:tc>
        <w:tc>
          <w:tcPr>
            <w:tcW w:w="2845" w:type="dxa"/>
            <w:noWrap w:val="0"/>
            <w:vAlign w:val="center"/>
          </w:tcPr>
          <w:p w14:paraId="7C1EE70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1CF4F0DE">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712" w:hRule="atLeast"/>
          <w:jc w:val="center"/>
        </w:trPr>
        <w:tc>
          <w:tcPr>
            <w:tcW w:w="1635" w:type="dxa"/>
            <w:noWrap w:val="0"/>
            <w:vAlign w:val="center"/>
          </w:tcPr>
          <w:p w14:paraId="412C1E14">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开户银行名称：</w:t>
            </w:r>
          </w:p>
        </w:tc>
        <w:tc>
          <w:tcPr>
            <w:tcW w:w="3005" w:type="dxa"/>
            <w:noWrap w:val="0"/>
            <w:vAlign w:val="center"/>
          </w:tcPr>
          <w:p w14:paraId="276700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中国建设银行股份有限公司郑州心怡路支行 </w:t>
            </w:r>
          </w:p>
        </w:tc>
        <w:tc>
          <w:tcPr>
            <w:tcW w:w="1635" w:type="dxa"/>
            <w:noWrap w:val="0"/>
            <w:vAlign w:val="center"/>
          </w:tcPr>
          <w:p w14:paraId="7EB6D414">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开户银行名称：</w:t>
            </w:r>
          </w:p>
        </w:tc>
        <w:tc>
          <w:tcPr>
            <w:tcW w:w="2845" w:type="dxa"/>
            <w:noWrap w:val="0"/>
            <w:vAlign w:val="top"/>
          </w:tcPr>
          <w:p w14:paraId="293A7F7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16846F58">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606" w:hRule="atLeast"/>
          <w:jc w:val="center"/>
        </w:trPr>
        <w:tc>
          <w:tcPr>
            <w:tcW w:w="1635" w:type="dxa"/>
            <w:noWrap w:val="0"/>
            <w:vAlign w:val="center"/>
          </w:tcPr>
          <w:p w14:paraId="29DCB3EF">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开户银行账号：</w:t>
            </w:r>
          </w:p>
        </w:tc>
        <w:tc>
          <w:tcPr>
            <w:tcW w:w="3005" w:type="dxa"/>
            <w:noWrap w:val="0"/>
            <w:vAlign w:val="center"/>
          </w:tcPr>
          <w:p w14:paraId="1912F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41050180380600000110-0005  </w:t>
            </w:r>
          </w:p>
        </w:tc>
        <w:tc>
          <w:tcPr>
            <w:tcW w:w="1635" w:type="dxa"/>
            <w:noWrap w:val="0"/>
            <w:vAlign w:val="center"/>
          </w:tcPr>
          <w:p w14:paraId="5DDC1085">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开户银行账号：</w:t>
            </w:r>
          </w:p>
        </w:tc>
        <w:tc>
          <w:tcPr>
            <w:tcW w:w="2845" w:type="dxa"/>
            <w:noWrap w:val="0"/>
            <w:vAlign w:val="center"/>
          </w:tcPr>
          <w:p w14:paraId="02A9A3E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77A44BEF">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373" w:hRule="atLeast"/>
          <w:jc w:val="center"/>
        </w:trPr>
        <w:tc>
          <w:tcPr>
            <w:tcW w:w="1635" w:type="dxa"/>
            <w:noWrap w:val="0"/>
            <w:vAlign w:val="center"/>
          </w:tcPr>
          <w:p w14:paraId="51BA0559">
            <w:pPr>
              <w:spacing w:before="156" w:beforeLines="50" w:after="156" w:afterLines="50"/>
              <w:jc w:val="center"/>
              <w:textAlignment w:val="center"/>
              <w:rPr>
                <w:rFonts w:ascii="宋体" w:hAnsi="宋体" w:cs="宋体"/>
                <w:color w:val="000000"/>
                <w:szCs w:val="21"/>
              </w:rPr>
            </w:pPr>
            <w:r>
              <w:rPr>
                <w:rFonts w:hint="eastAsia" w:ascii="宋体" w:hAnsi="宋体" w:cs="宋体"/>
                <w:color w:val="000000"/>
                <w:szCs w:val="21"/>
              </w:rPr>
              <w:t>注册地址：</w:t>
            </w:r>
          </w:p>
        </w:tc>
        <w:tc>
          <w:tcPr>
            <w:tcW w:w="3005" w:type="dxa"/>
            <w:vMerge w:val="restart"/>
            <w:noWrap w:val="0"/>
            <w:vAlign w:val="center"/>
          </w:tcPr>
          <w:p w14:paraId="062CE2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郑州市郑东新区圃田西路89号</w:t>
            </w:r>
          </w:p>
        </w:tc>
        <w:tc>
          <w:tcPr>
            <w:tcW w:w="1635" w:type="dxa"/>
            <w:noWrap w:val="0"/>
            <w:vAlign w:val="center"/>
          </w:tcPr>
          <w:p w14:paraId="604FBD6E">
            <w:pPr>
              <w:spacing w:before="156" w:beforeLines="50" w:after="156" w:afterLines="50"/>
              <w:jc w:val="center"/>
              <w:textAlignment w:val="center"/>
              <w:rPr>
                <w:rFonts w:ascii="宋体" w:hAnsi="宋体" w:cs="宋体"/>
                <w:color w:val="000000"/>
                <w:szCs w:val="21"/>
              </w:rPr>
            </w:pPr>
            <w:r>
              <w:rPr>
                <w:rFonts w:hint="eastAsia" w:ascii="宋体" w:hAnsi="宋体" w:cs="宋体"/>
                <w:color w:val="000000"/>
                <w:szCs w:val="21"/>
              </w:rPr>
              <w:t>注册地址：</w:t>
            </w:r>
          </w:p>
        </w:tc>
        <w:tc>
          <w:tcPr>
            <w:tcW w:w="2845" w:type="dxa"/>
            <w:vMerge w:val="restart"/>
            <w:noWrap w:val="0"/>
            <w:vAlign w:val="center"/>
          </w:tcPr>
          <w:p w14:paraId="4A81646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62A4A619">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90" w:hRule="atLeast"/>
          <w:jc w:val="center"/>
        </w:trPr>
        <w:tc>
          <w:tcPr>
            <w:tcW w:w="1635" w:type="dxa"/>
            <w:noWrap w:val="0"/>
            <w:vAlign w:val="center"/>
          </w:tcPr>
          <w:p w14:paraId="7B04B9B6">
            <w:pPr>
              <w:spacing w:before="156" w:beforeLines="50" w:after="156" w:afterLines="50"/>
              <w:jc w:val="center"/>
              <w:textAlignment w:val="center"/>
              <w:rPr>
                <w:rFonts w:ascii="宋体" w:hAnsi="宋体" w:cs="宋体"/>
                <w:color w:val="000000"/>
                <w:szCs w:val="21"/>
              </w:rPr>
            </w:pPr>
            <w:r>
              <w:rPr>
                <w:rFonts w:hint="eastAsia" w:ascii="宋体" w:hAnsi="宋体" w:cs="宋体"/>
                <w:color w:val="000000"/>
                <w:szCs w:val="21"/>
              </w:rPr>
              <w:t>通讯地址：</w:t>
            </w:r>
          </w:p>
        </w:tc>
        <w:tc>
          <w:tcPr>
            <w:tcW w:w="3005" w:type="dxa"/>
            <w:vMerge w:val="continue"/>
            <w:noWrap w:val="0"/>
            <w:vAlign w:val="center"/>
          </w:tcPr>
          <w:p w14:paraId="6E6E92F7">
            <w:pPr>
              <w:widowControl/>
              <w:spacing w:line="480" w:lineRule="exact"/>
              <w:jc w:val="center"/>
              <w:rPr>
                <w:rFonts w:hint="eastAsia" w:ascii="宋体" w:hAnsi="宋体" w:eastAsia="宋体" w:cs="宋体"/>
                <w:i w:val="0"/>
                <w:iCs w:val="0"/>
                <w:color w:val="000000"/>
                <w:kern w:val="0"/>
                <w:sz w:val="21"/>
                <w:szCs w:val="21"/>
                <w:u w:val="none"/>
                <w:lang w:val="en-US" w:eastAsia="zh-CN" w:bidi="ar"/>
              </w:rPr>
            </w:pPr>
          </w:p>
        </w:tc>
        <w:tc>
          <w:tcPr>
            <w:tcW w:w="1635" w:type="dxa"/>
            <w:noWrap w:val="0"/>
            <w:vAlign w:val="center"/>
          </w:tcPr>
          <w:p w14:paraId="297656EF">
            <w:pPr>
              <w:spacing w:before="156" w:beforeLines="50" w:after="156" w:afterLines="50"/>
              <w:jc w:val="center"/>
              <w:textAlignment w:val="center"/>
              <w:rPr>
                <w:rFonts w:ascii="宋体" w:hAnsi="宋体" w:cs="宋体"/>
                <w:color w:val="000000"/>
                <w:szCs w:val="21"/>
              </w:rPr>
            </w:pPr>
            <w:r>
              <w:rPr>
                <w:rFonts w:hint="eastAsia" w:ascii="宋体" w:hAnsi="宋体" w:cs="宋体"/>
                <w:color w:val="000000"/>
                <w:szCs w:val="21"/>
              </w:rPr>
              <w:t>通讯地址：</w:t>
            </w:r>
          </w:p>
        </w:tc>
        <w:tc>
          <w:tcPr>
            <w:tcW w:w="2845" w:type="dxa"/>
            <w:vMerge w:val="continue"/>
            <w:noWrap w:val="0"/>
            <w:vAlign w:val="center"/>
          </w:tcPr>
          <w:p w14:paraId="1E34433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2AC864A7">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1121" w:hRule="atLeast"/>
          <w:jc w:val="center"/>
        </w:trPr>
        <w:tc>
          <w:tcPr>
            <w:tcW w:w="1635" w:type="dxa"/>
            <w:noWrap w:val="0"/>
            <w:vAlign w:val="center"/>
          </w:tcPr>
          <w:p w14:paraId="5042CC65">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法定代表人或授权代表签字：</w:t>
            </w:r>
          </w:p>
        </w:tc>
        <w:tc>
          <w:tcPr>
            <w:tcW w:w="3005" w:type="dxa"/>
            <w:noWrap w:val="0"/>
            <w:vAlign w:val="center"/>
          </w:tcPr>
          <w:p w14:paraId="680AF995">
            <w:pPr>
              <w:spacing w:before="156" w:beforeLines="50" w:after="156" w:afterLines="50" w:line="420" w:lineRule="exact"/>
              <w:jc w:val="center"/>
              <w:textAlignment w:val="center"/>
              <w:rPr>
                <w:rFonts w:ascii="宋体" w:hAnsi="宋体" w:cs="宋体"/>
                <w:color w:val="000000"/>
                <w:szCs w:val="21"/>
              </w:rPr>
            </w:pPr>
          </w:p>
        </w:tc>
        <w:tc>
          <w:tcPr>
            <w:tcW w:w="1635" w:type="dxa"/>
            <w:noWrap w:val="0"/>
            <w:vAlign w:val="center"/>
          </w:tcPr>
          <w:p w14:paraId="48B02FE5">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法定代表人或授权代表签字：</w:t>
            </w:r>
          </w:p>
        </w:tc>
        <w:tc>
          <w:tcPr>
            <w:tcW w:w="2845" w:type="dxa"/>
            <w:noWrap w:val="0"/>
            <w:vAlign w:val="center"/>
          </w:tcPr>
          <w:p w14:paraId="2E1357F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52440A26">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625" w:hRule="atLeast"/>
          <w:jc w:val="center"/>
        </w:trPr>
        <w:tc>
          <w:tcPr>
            <w:tcW w:w="1635" w:type="dxa"/>
            <w:noWrap w:val="0"/>
            <w:vAlign w:val="center"/>
          </w:tcPr>
          <w:p w14:paraId="6A0473DD">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联系人：</w:t>
            </w:r>
          </w:p>
        </w:tc>
        <w:tc>
          <w:tcPr>
            <w:tcW w:w="3005" w:type="dxa"/>
            <w:noWrap w:val="0"/>
            <w:vAlign w:val="center"/>
          </w:tcPr>
          <w:p w14:paraId="55F1A0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张湘坤</w:t>
            </w:r>
          </w:p>
        </w:tc>
        <w:tc>
          <w:tcPr>
            <w:tcW w:w="1635" w:type="dxa"/>
            <w:noWrap w:val="0"/>
            <w:vAlign w:val="center"/>
          </w:tcPr>
          <w:p w14:paraId="50732733">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联系人：</w:t>
            </w:r>
          </w:p>
        </w:tc>
        <w:tc>
          <w:tcPr>
            <w:tcW w:w="2845" w:type="dxa"/>
            <w:noWrap w:val="0"/>
            <w:vAlign w:val="center"/>
          </w:tcPr>
          <w:p w14:paraId="6247DDE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5346A969">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646" w:hRule="atLeast"/>
          <w:jc w:val="center"/>
        </w:trPr>
        <w:tc>
          <w:tcPr>
            <w:tcW w:w="1635" w:type="dxa"/>
            <w:noWrap w:val="0"/>
            <w:vAlign w:val="center"/>
          </w:tcPr>
          <w:p w14:paraId="47A897D5">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联系电话：</w:t>
            </w:r>
          </w:p>
        </w:tc>
        <w:tc>
          <w:tcPr>
            <w:tcW w:w="3005" w:type="dxa"/>
            <w:noWrap w:val="0"/>
            <w:vAlign w:val="center"/>
          </w:tcPr>
          <w:p w14:paraId="0A2622F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17761661777</w:t>
            </w:r>
          </w:p>
        </w:tc>
        <w:tc>
          <w:tcPr>
            <w:tcW w:w="1635" w:type="dxa"/>
            <w:noWrap w:val="0"/>
            <w:vAlign w:val="center"/>
          </w:tcPr>
          <w:p w14:paraId="0442F33F">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联系电话：</w:t>
            </w:r>
          </w:p>
        </w:tc>
        <w:tc>
          <w:tcPr>
            <w:tcW w:w="2845" w:type="dxa"/>
            <w:noWrap w:val="0"/>
            <w:vAlign w:val="center"/>
          </w:tcPr>
          <w:p w14:paraId="64C2498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tc>
      </w:tr>
      <w:tr w14:paraId="6C5125D3">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15" w:type="dxa"/>
            <w:left w:w="15" w:type="dxa"/>
            <w:bottom w:w="15" w:type="dxa"/>
            <w:right w:w="15" w:type="dxa"/>
          </w:tblCellMar>
        </w:tblPrEx>
        <w:trPr>
          <w:trHeight w:val="453" w:hRule="atLeast"/>
          <w:jc w:val="center"/>
        </w:trPr>
        <w:tc>
          <w:tcPr>
            <w:tcW w:w="1635" w:type="dxa"/>
            <w:noWrap w:val="0"/>
            <w:vAlign w:val="center"/>
          </w:tcPr>
          <w:p w14:paraId="60818D5A">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签章日期：</w:t>
            </w:r>
          </w:p>
        </w:tc>
        <w:tc>
          <w:tcPr>
            <w:tcW w:w="3005" w:type="dxa"/>
            <w:noWrap w:val="0"/>
            <w:vAlign w:val="center"/>
          </w:tcPr>
          <w:p w14:paraId="7D0703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  月  日</w:t>
            </w:r>
          </w:p>
        </w:tc>
        <w:tc>
          <w:tcPr>
            <w:tcW w:w="1635" w:type="dxa"/>
            <w:noWrap w:val="0"/>
            <w:vAlign w:val="center"/>
          </w:tcPr>
          <w:p w14:paraId="4023C4A4">
            <w:pPr>
              <w:spacing w:before="156" w:beforeLines="50" w:after="156" w:afterLines="50" w:line="420" w:lineRule="exact"/>
              <w:jc w:val="center"/>
              <w:textAlignment w:val="center"/>
              <w:rPr>
                <w:rFonts w:ascii="宋体" w:hAnsi="宋体" w:cs="宋体"/>
                <w:color w:val="000000"/>
                <w:szCs w:val="21"/>
              </w:rPr>
            </w:pPr>
            <w:r>
              <w:rPr>
                <w:rFonts w:hint="eastAsia" w:ascii="宋体" w:hAnsi="宋体" w:cs="宋体"/>
                <w:color w:val="000000"/>
                <w:szCs w:val="21"/>
              </w:rPr>
              <w:t>签章日期：</w:t>
            </w:r>
          </w:p>
        </w:tc>
        <w:tc>
          <w:tcPr>
            <w:tcW w:w="2845" w:type="dxa"/>
            <w:noWrap w:val="0"/>
            <w:vAlign w:val="center"/>
          </w:tcPr>
          <w:p w14:paraId="588F3E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年  月  日</w:t>
            </w:r>
          </w:p>
        </w:tc>
      </w:tr>
    </w:tbl>
    <w:p w14:paraId="0FD300F7">
      <w:pPr>
        <w:pStyle w:val="6"/>
        <w:keepNext w:val="0"/>
        <w:keepLines w:val="0"/>
        <w:pageBreakBefore w:val="0"/>
        <w:widowControl w:val="0"/>
        <w:tabs>
          <w:tab w:val="left" w:pos="567"/>
        </w:tabs>
        <w:kinsoku/>
        <w:wordWrap/>
        <w:overflowPunct/>
        <w:topLinePunct w:val="0"/>
        <w:autoSpaceDE w:val="0"/>
        <w:autoSpaceDN w:val="0"/>
        <w:bidi w:val="0"/>
        <w:adjustRightInd/>
        <w:snapToGrid/>
        <w:spacing w:before="6" w:line="300" w:lineRule="auto"/>
        <w:ind w:left="227" w:right="629" w:firstLine="480" w:firstLineChars="200"/>
        <w:jc w:val="center"/>
        <w:textAlignment w:val="auto"/>
        <w:rPr>
          <w:rFonts w:hint="eastAsia" w:ascii="仿宋" w:hAnsi="仿宋" w:eastAsia="仿宋" w:cs="仿宋"/>
          <w:sz w:val="24"/>
          <w:szCs w:val="24"/>
          <w:u w:val="single"/>
        </w:rPr>
      </w:pPr>
    </w:p>
    <w:p w14:paraId="34F988EC">
      <w:pPr>
        <w:jc w:val="left"/>
        <w:rPr>
          <w:rStyle w:val="14"/>
          <w:b/>
          <w:sz w:val="24"/>
          <w:szCs w:val="24"/>
        </w:rPr>
      </w:pPr>
    </w:p>
    <w:p w14:paraId="61284511">
      <w:pPr>
        <w:jc w:val="left"/>
        <w:rPr>
          <w:rStyle w:val="14"/>
          <w:b/>
          <w:sz w:val="24"/>
          <w:szCs w:val="24"/>
        </w:rPr>
      </w:pPr>
    </w:p>
    <w:p w14:paraId="6A9465A5">
      <w:pPr>
        <w:jc w:val="left"/>
        <w:rPr>
          <w:rStyle w:val="14"/>
          <w:b/>
          <w:sz w:val="24"/>
          <w:szCs w:val="24"/>
        </w:rPr>
      </w:pPr>
    </w:p>
    <w:p w14:paraId="35378913">
      <w:pPr>
        <w:jc w:val="left"/>
        <w:rPr>
          <w:rStyle w:val="14"/>
          <w:b/>
          <w:sz w:val="24"/>
          <w:szCs w:val="24"/>
        </w:rPr>
      </w:pPr>
    </w:p>
    <w:p w14:paraId="6284FE30">
      <w:pPr>
        <w:jc w:val="left"/>
        <w:rPr>
          <w:rStyle w:val="14"/>
          <w:b/>
          <w:sz w:val="24"/>
          <w:szCs w:val="24"/>
        </w:rPr>
      </w:pPr>
    </w:p>
    <w:p w14:paraId="666A23A5">
      <w:pPr>
        <w:spacing w:line="480" w:lineRule="auto"/>
        <w:rPr>
          <w:rFonts w:ascii="黑体" w:hAnsi="黑体" w:eastAsia="黑体"/>
          <w:b/>
          <w:sz w:val="28"/>
          <w:szCs w:val="28"/>
        </w:rPr>
      </w:pPr>
      <w:r>
        <w:rPr>
          <w:rFonts w:hint="eastAsia" w:ascii="黑体" w:hAnsi="黑体" w:eastAsia="黑体"/>
          <w:b/>
          <w:sz w:val="28"/>
          <w:szCs w:val="28"/>
        </w:rPr>
        <w:t>三、报价响应文件（格式）</w:t>
      </w:r>
    </w:p>
    <w:p w14:paraId="3D973A9D">
      <w:pPr>
        <w:jc w:val="left"/>
        <w:rPr>
          <w:rStyle w:val="14"/>
          <w:b/>
          <w:sz w:val="24"/>
          <w:szCs w:val="24"/>
        </w:rPr>
      </w:pPr>
    </w:p>
    <w:p w14:paraId="31302808">
      <w:pPr>
        <w:jc w:val="left"/>
        <w:rPr>
          <w:rStyle w:val="14"/>
          <w:b/>
          <w:sz w:val="24"/>
          <w:szCs w:val="24"/>
        </w:rPr>
      </w:pPr>
    </w:p>
    <w:p w14:paraId="6D6198C9">
      <w:pPr>
        <w:spacing w:line="360" w:lineRule="auto"/>
        <w:jc w:val="center"/>
        <w:rPr>
          <w:rFonts w:eastAsia="宋体"/>
          <w:sz w:val="28"/>
        </w:rPr>
      </w:pPr>
      <w:bookmarkStart w:id="4" w:name="_Hlk17119036"/>
      <w:r>
        <w:rPr>
          <w:sz w:val="28"/>
        </w:rPr>
        <w:t>（</w:t>
      </w:r>
      <w:r>
        <w:rPr>
          <w:rFonts w:hint="eastAsia"/>
          <w:sz w:val="28"/>
        </w:rPr>
        <w:t>建设</w:t>
      </w:r>
      <w:r>
        <w:rPr>
          <w:sz w:val="28"/>
        </w:rPr>
        <w:t>项目名称）（物资</w:t>
      </w:r>
      <w:r>
        <w:rPr>
          <w:sz w:val="28"/>
          <w:szCs w:val="28"/>
        </w:rPr>
        <w:t>类别</w:t>
      </w:r>
      <w:r>
        <w:rPr>
          <w:rFonts w:ascii="宋体" w:hAnsi="宋体"/>
          <w:sz w:val="28"/>
          <w:szCs w:val="28"/>
        </w:rPr>
        <w:t>/名</w:t>
      </w:r>
      <w:r>
        <w:rPr>
          <w:sz w:val="28"/>
          <w:szCs w:val="28"/>
        </w:rPr>
        <w:t>称）</w:t>
      </w:r>
      <w:r>
        <w:rPr>
          <w:rFonts w:hint="eastAsia"/>
          <w:sz w:val="28"/>
        </w:rPr>
        <w:t>询价采购</w:t>
      </w:r>
    </w:p>
    <w:bookmarkEnd w:id="4"/>
    <w:p w14:paraId="578C5FCB">
      <w:pPr>
        <w:spacing w:line="360" w:lineRule="auto"/>
      </w:pPr>
    </w:p>
    <w:p w14:paraId="6715F582">
      <w:pPr>
        <w:spacing w:line="360" w:lineRule="auto"/>
      </w:pPr>
    </w:p>
    <w:p w14:paraId="2ACA72DF">
      <w:pPr>
        <w:spacing w:line="360" w:lineRule="auto"/>
      </w:pPr>
    </w:p>
    <w:p w14:paraId="7A45177F">
      <w:pPr>
        <w:spacing w:line="360" w:lineRule="auto"/>
      </w:pPr>
    </w:p>
    <w:p w14:paraId="056F9405">
      <w:pPr>
        <w:spacing w:line="360" w:lineRule="auto"/>
        <w:jc w:val="center"/>
        <w:rPr>
          <w:b/>
          <w:sz w:val="44"/>
        </w:rPr>
      </w:pPr>
      <w:r>
        <w:rPr>
          <w:rFonts w:hint="eastAsia"/>
          <w:b/>
          <w:sz w:val="44"/>
        </w:rPr>
        <w:t>报  价  响  应</w:t>
      </w:r>
      <w:r>
        <w:rPr>
          <w:b/>
          <w:sz w:val="44"/>
        </w:rPr>
        <w:t xml:space="preserve">  文  件</w:t>
      </w:r>
    </w:p>
    <w:p w14:paraId="1C4D5E52">
      <w:pPr>
        <w:spacing w:line="360" w:lineRule="auto"/>
        <w:rPr>
          <w:sz w:val="28"/>
        </w:rPr>
      </w:pPr>
    </w:p>
    <w:p w14:paraId="79C8622B">
      <w:pPr>
        <w:spacing w:line="360" w:lineRule="auto"/>
        <w:rPr>
          <w:sz w:val="28"/>
        </w:rPr>
      </w:pPr>
    </w:p>
    <w:p w14:paraId="673AFEBC">
      <w:pPr>
        <w:spacing w:line="360" w:lineRule="auto"/>
        <w:rPr>
          <w:sz w:val="28"/>
        </w:rPr>
      </w:pPr>
    </w:p>
    <w:p w14:paraId="0C69DC40">
      <w:pPr>
        <w:spacing w:line="360" w:lineRule="auto"/>
        <w:ind w:firstLine="3116" w:firstLineChars="1113"/>
        <w:rPr>
          <w:sz w:val="28"/>
          <w:szCs w:val="28"/>
        </w:rPr>
      </w:pPr>
      <w:r>
        <w:rPr>
          <w:rFonts w:hint="eastAsia"/>
          <w:sz w:val="28"/>
          <w:szCs w:val="28"/>
        </w:rPr>
        <w:t>采购</w:t>
      </w:r>
      <w:r>
        <w:rPr>
          <w:sz w:val="28"/>
          <w:szCs w:val="28"/>
        </w:rPr>
        <w:t>编号：</w:t>
      </w:r>
    </w:p>
    <w:p w14:paraId="1264667C">
      <w:pPr>
        <w:spacing w:line="360" w:lineRule="auto"/>
        <w:ind w:firstLine="3116" w:firstLineChars="1113"/>
        <w:rPr>
          <w:sz w:val="28"/>
          <w:szCs w:val="28"/>
        </w:rPr>
      </w:pPr>
      <w:r>
        <w:rPr>
          <w:sz w:val="28"/>
          <w:szCs w:val="28"/>
        </w:rPr>
        <w:t>包件号：</w:t>
      </w:r>
    </w:p>
    <w:p w14:paraId="3F09DCB7">
      <w:pPr>
        <w:spacing w:line="360" w:lineRule="auto"/>
        <w:rPr>
          <w:sz w:val="28"/>
        </w:rPr>
      </w:pPr>
    </w:p>
    <w:p w14:paraId="191ECCF5">
      <w:pPr>
        <w:spacing w:line="360" w:lineRule="auto"/>
        <w:rPr>
          <w:sz w:val="28"/>
        </w:rPr>
      </w:pPr>
    </w:p>
    <w:p w14:paraId="2306058E">
      <w:pPr>
        <w:spacing w:line="360" w:lineRule="auto"/>
        <w:rPr>
          <w:sz w:val="28"/>
        </w:rPr>
      </w:pPr>
    </w:p>
    <w:p w14:paraId="68C636BE">
      <w:pPr>
        <w:spacing w:line="360" w:lineRule="auto"/>
        <w:rPr>
          <w:sz w:val="28"/>
        </w:rPr>
      </w:pPr>
    </w:p>
    <w:p w14:paraId="0261B6DB">
      <w:pPr>
        <w:spacing w:line="360" w:lineRule="auto"/>
        <w:rPr>
          <w:sz w:val="28"/>
        </w:rPr>
      </w:pPr>
    </w:p>
    <w:p w14:paraId="78708062">
      <w:pPr>
        <w:spacing w:line="360" w:lineRule="auto"/>
        <w:rPr>
          <w:sz w:val="28"/>
        </w:rPr>
      </w:pPr>
    </w:p>
    <w:p w14:paraId="4A202440">
      <w:pPr>
        <w:rPr>
          <w:sz w:val="28"/>
        </w:rPr>
      </w:pPr>
    </w:p>
    <w:p w14:paraId="333BC5E0">
      <w:pPr>
        <w:jc w:val="center"/>
        <w:rPr>
          <w:sz w:val="28"/>
          <w:u w:val="single"/>
        </w:rPr>
      </w:pPr>
      <w:r>
        <w:rPr>
          <w:sz w:val="28"/>
        </w:rPr>
        <w:t>投标人：（盖单位章）</w:t>
      </w:r>
    </w:p>
    <w:p w14:paraId="0CF19119">
      <w:pPr>
        <w:jc w:val="center"/>
        <w:rPr>
          <w:sz w:val="28"/>
        </w:rPr>
      </w:pPr>
      <w:r>
        <w:rPr>
          <w:sz w:val="28"/>
        </w:rPr>
        <w:t>法定代表人或其委托代理人：（签字）</w:t>
      </w:r>
    </w:p>
    <w:p w14:paraId="0EDE3351">
      <w:pPr>
        <w:jc w:val="center"/>
        <w:rPr>
          <w:sz w:val="28"/>
        </w:rPr>
      </w:pPr>
      <w:r>
        <w:rPr>
          <w:sz w:val="28"/>
        </w:rPr>
        <w:t>年月日</w:t>
      </w:r>
    </w:p>
    <w:p w14:paraId="2649308B"/>
    <w:p w14:paraId="7111BA69">
      <w:pPr>
        <w:jc w:val="center"/>
        <w:rPr>
          <w:rFonts w:ascii="宋体" w:hAnsi="宋体" w:cs="宋体"/>
          <w:sz w:val="28"/>
          <w:szCs w:val="28"/>
        </w:rPr>
        <w:sectPr>
          <w:headerReference r:id="rId12" w:type="first"/>
          <w:footerReference r:id="rId14" w:type="first"/>
          <w:headerReference r:id="rId10" w:type="default"/>
          <w:headerReference r:id="rId11" w:type="even"/>
          <w:footerReference r:id="rId13" w:type="even"/>
          <w:pgSz w:w="11900" w:h="16840"/>
          <w:pgMar w:top="1440" w:right="1080" w:bottom="1440" w:left="1080" w:header="0" w:footer="1396" w:gutter="0"/>
          <w:pgNumType w:fmt="numberInDash"/>
          <w:cols w:space="720" w:num="1"/>
        </w:sectPr>
      </w:pPr>
    </w:p>
    <w:p w14:paraId="1D7C07AC">
      <w:pPr>
        <w:pStyle w:val="2"/>
        <w:autoSpaceDE/>
        <w:autoSpaceDN/>
        <w:adjustRightInd/>
        <w:spacing w:before="100" w:line="360" w:lineRule="auto"/>
        <w:rPr>
          <w:rFonts w:ascii="Times New Roman" w:hAnsi="Times New Roman" w:eastAsiaTheme="majorEastAsia" w:cstheme="majorBidi"/>
          <w:bCs/>
          <w:kern w:val="2"/>
          <w:sz w:val="28"/>
          <w:szCs w:val="32"/>
        </w:rPr>
      </w:pPr>
      <w:bookmarkStart w:id="5" w:name="_Toc79669912"/>
      <w:r>
        <w:rPr>
          <w:rFonts w:ascii="Times New Roman" w:hAnsi="Times New Roman" w:eastAsiaTheme="majorEastAsia" w:cstheme="majorBidi"/>
          <w:bCs/>
          <w:kern w:val="2"/>
          <w:sz w:val="28"/>
          <w:szCs w:val="32"/>
        </w:rPr>
        <w:t>目</w:t>
      </w:r>
      <w:r>
        <w:rPr>
          <w:rFonts w:ascii="Times New Roman" w:hAnsi="Times New Roman" w:eastAsiaTheme="majorEastAsia" w:cstheme="majorBidi"/>
          <w:bCs/>
          <w:kern w:val="2"/>
          <w:sz w:val="28"/>
          <w:szCs w:val="32"/>
        </w:rPr>
        <w:tab/>
      </w:r>
      <w:r>
        <w:rPr>
          <w:rFonts w:ascii="Times New Roman" w:hAnsi="Times New Roman" w:eastAsiaTheme="majorEastAsia" w:cstheme="majorBidi"/>
          <w:bCs/>
          <w:kern w:val="2"/>
          <w:sz w:val="28"/>
          <w:szCs w:val="32"/>
        </w:rPr>
        <w:t>录</w:t>
      </w:r>
      <w:bookmarkEnd w:id="5"/>
    </w:p>
    <w:p w14:paraId="06980189">
      <w:pPr>
        <w:spacing w:before="2"/>
        <w:rPr>
          <w:rFonts w:ascii="宋体" w:hAnsi="宋体" w:cs="宋体"/>
          <w:sz w:val="34"/>
          <w:szCs w:val="34"/>
        </w:rPr>
      </w:pPr>
    </w:p>
    <w:p w14:paraId="7AD54E9D">
      <w:pPr>
        <w:pStyle w:val="6"/>
        <w:spacing w:line="360" w:lineRule="auto"/>
        <w:rPr>
          <w:rFonts w:ascii="宋体" w:hAnsi="宋体"/>
          <w:sz w:val="21"/>
          <w:szCs w:val="28"/>
        </w:rPr>
      </w:pPr>
      <w:r>
        <w:rPr>
          <w:sz w:val="21"/>
          <w:szCs w:val="28"/>
        </w:rPr>
        <w:t>1</w:t>
      </w:r>
      <w:r>
        <w:rPr>
          <w:rFonts w:ascii="宋体" w:hAnsi="宋体"/>
          <w:sz w:val="21"/>
          <w:szCs w:val="28"/>
        </w:rPr>
        <w:t>.</w:t>
      </w:r>
      <w:r>
        <w:rPr>
          <w:rFonts w:hint="eastAsia" w:ascii="宋体" w:hAnsi="宋体"/>
          <w:sz w:val="21"/>
          <w:szCs w:val="28"/>
        </w:rPr>
        <w:t>报价函</w:t>
      </w:r>
    </w:p>
    <w:p w14:paraId="2D7F6CDE">
      <w:pPr>
        <w:pStyle w:val="6"/>
        <w:spacing w:line="360" w:lineRule="auto"/>
        <w:rPr>
          <w:rFonts w:ascii="宋体" w:hAnsi="宋体"/>
          <w:sz w:val="21"/>
          <w:szCs w:val="28"/>
        </w:rPr>
      </w:pPr>
      <w:r>
        <w:rPr>
          <w:sz w:val="21"/>
          <w:szCs w:val="28"/>
        </w:rPr>
        <w:t>2</w:t>
      </w:r>
      <w:r>
        <w:rPr>
          <w:rFonts w:ascii="宋体" w:hAnsi="宋体"/>
          <w:sz w:val="21"/>
          <w:szCs w:val="28"/>
        </w:rPr>
        <w:t>.</w:t>
      </w:r>
      <w:r>
        <w:rPr>
          <w:rFonts w:hint="eastAsia" w:ascii="宋体" w:hAnsi="宋体"/>
          <w:sz w:val="21"/>
          <w:szCs w:val="28"/>
        </w:rPr>
        <w:t>法定代表人身份证明</w:t>
      </w:r>
    </w:p>
    <w:p w14:paraId="412D37D0">
      <w:pPr>
        <w:pStyle w:val="6"/>
        <w:spacing w:line="360" w:lineRule="auto"/>
        <w:rPr>
          <w:rFonts w:ascii="宋体" w:hAnsi="宋体"/>
          <w:sz w:val="21"/>
          <w:szCs w:val="28"/>
        </w:rPr>
      </w:pPr>
      <w:r>
        <w:rPr>
          <w:sz w:val="21"/>
          <w:szCs w:val="28"/>
        </w:rPr>
        <w:t>3</w:t>
      </w:r>
      <w:r>
        <w:rPr>
          <w:rFonts w:ascii="宋体" w:hAnsi="宋体"/>
          <w:sz w:val="21"/>
          <w:szCs w:val="28"/>
        </w:rPr>
        <w:t>.</w:t>
      </w:r>
      <w:r>
        <w:rPr>
          <w:rFonts w:hint="eastAsia" w:ascii="宋体" w:hAnsi="宋体"/>
          <w:sz w:val="21"/>
          <w:szCs w:val="28"/>
        </w:rPr>
        <w:t>授权委托书</w:t>
      </w:r>
    </w:p>
    <w:p w14:paraId="3F8E4BD9">
      <w:pPr>
        <w:pStyle w:val="6"/>
        <w:spacing w:line="360" w:lineRule="auto"/>
        <w:rPr>
          <w:rFonts w:ascii="宋体" w:hAnsi="宋体"/>
          <w:sz w:val="21"/>
          <w:szCs w:val="28"/>
        </w:rPr>
      </w:pPr>
      <w:r>
        <w:rPr>
          <w:rFonts w:hint="eastAsia"/>
          <w:sz w:val="21"/>
          <w:szCs w:val="28"/>
        </w:rPr>
        <w:t>4</w:t>
      </w:r>
      <w:r>
        <w:rPr>
          <w:rFonts w:ascii="宋体" w:hAnsi="宋体"/>
          <w:sz w:val="21"/>
          <w:szCs w:val="28"/>
        </w:rPr>
        <w:t>.</w:t>
      </w:r>
      <w:r>
        <w:rPr>
          <w:rFonts w:hint="eastAsia" w:ascii="宋体" w:hAnsi="宋体"/>
          <w:sz w:val="21"/>
          <w:szCs w:val="28"/>
        </w:rPr>
        <w:t>资格证明资料</w:t>
      </w:r>
    </w:p>
    <w:p w14:paraId="2F3694FA">
      <w:pPr>
        <w:pStyle w:val="6"/>
        <w:spacing w:line="360" w:lineRule="auto"/>
        <w:rPr>
          <w:rFonts w:ascii="宋体" w:hAnsi="宋体"/>
          <w:sz w:val="21"/>
          <w:szCs w:val="28"/>
        </w:rPr>
      </w:pPr>
      <w:r>
        <w:rPr>
          <w:rFonts w:hint="eastAsia"/>
          <w:sz w:val="21"/>
          <w:szCs w:val="28"/>
        </w:rPr>
        <w:t>5</w:t>
      </w:r>
      <w:r>
        <w:rPr>
          <w:rFonts w:ascii="宋体" w:hAnsi="宋体"/>
          <w:sz w:val="21"/>
          <w:szCs w:val="28"/>
        </w:rPr>
        <w:t>.</w:t>
      </w:r>
      <w:r>
        <w:rPr>
          <w:rFonts w:hint="eastAsia" w:ascii="宋体" w:hAnsi="宋体"/>
          <w:sz w:val="21"/>
          <w:szCs w:val="28"/>
        </w:rPr>
        <w:t>报价资料</w:t>
      </w:r>
    </w:p>
    <w:p w14:paraId="6738AB6B">
      <w:pPr>
        <w:pStyle w:val="6"/>
        <w:spacing w:line="360" w:lineRule="auto"/>
        <w:rPr>
          <w:rFonts w:ascii="宋体" w:hAnsi="宋体"/>
          <w:sz w:val="21"/>
          <w:szCs w:val="28"/>
        </w:rPr>
      </w:pPr>
      <w:r>
        <w:rPr>
          <w:rFonts w:hint="eastAsia"/>
          <w:sz w:val="21"/>
          <w:szCs w:val="28"/>
        </w:rPr>
        <w:t>6</w:t>
      </w:r>
      <w:r>
        <w:rPr>
          <w:rFonts w:ascii="宋体" w:hAnsi="宋体"/>
          <w:sz w:val="21"/>
          <w:szCs w:val="28"/>
        </w:rPr>
        <w:t>.</w:t>
      </w:r>
      <w:r>
        <w:rPr>
          <w:rFonts w:hint="eastAsia" w:ascii="宋体" w:hAnsi="宋体"/>
          <w:sz w:val="21"/>
          <w:szCs w:val="28"/>
        </w:rPr>
        <w:t>报价人资格声明</w:t>
      </w:r>
    </w:p>
    <w:p w14:paraId="168E62C1">
      <w:pPr>
        <w:pStyle w:val="6"/>
        <w:spacing w:line="360" w:lineRule="auto"/>
        <w:rPr>
          <w:rFonts w:ascii="宋体" w:hAnsi="宋体"/>
          <w:sz w:val="21"/>
          <w:szCs w:val="28"/>
        </w:rPr>
      </w:pPr>
      <w:r>
        <w:rPr>
          <w:rFonts w:hint="eastAsia"/>
          <w:sz w:val="21"/>
          <w:szCs w:val="28"/>
        </w:rPr>
        <w:t>7</w:t>
      </w:r>
      <w:r>
        <w:rPr>
          <w:rFonts w:ascii="宋体" w:hAnsi="宋体"/>
          <w:sz w:val="21"/>
          <w:szCs w:val="28"/>
        </w:rPr>
        <w:t>.</w:t>
      </w:r>
      <w:r>
        <w:rPr>
          <w:rFonts w:hint="eastAsia" w:ascii="宋体" w:hAnsi="宋体"/>
          <w:sz w:val="21"/>
          <w:szCs w:val="28"/>
        </w:rPr>
        <w:t>生产组织供应能力分析表</w:t>
      </w:r>
    </w:p>
    <w:p w14:paraId="06615763">
      <w:pPr>
        <w:pStyle w:val="6"/>
        <w:spacing w:line="360" w:lineRule="auto"/>
        <w:rPr>
          <w:rFonts w:ascii="宋体" w:hAnsi="宋体"/>
          <w:sz w:val="21"/>
          <w:szCs w:val="28"/>
        </w:rPr>
      </w:pPr>
      <w:r>
        <w:rPr>
          <w:rFonts w:hint="eastAsia"/>
          <w:sz w:val="21"/>
          <w:szCs w:val="28"/>
        </w:rPr>
        <w:t>8</w:t>
      </w:r>
      <w:r>
        <w:rPr>
          <w:rFonts w:ascii="宋体" w:hAnsi="宋体"/>
          <w:sz w:val="21"/>
          <w:szCs w:val="28"/>
        </w:rPr>
        <w:t>.</w:t>
      </w:r>
      <w:r>
        <w:rPr>
          <w:rFonts w:hint="eastAsia" w:ascii="宋体" w:hAnsi="宋体"/>
          <w:sz w:val="21"/>
          <w:szCs w:val="28"/>
        </w:rPr>
        <w:t>组织供应、运输、售后服务方案</w:t>
      </w:r>
    </w:p>
    <w:p w14:paraId="001DFB13">
      <w:pPr>
        <w:pStyle w:val="6"/>
        <w:spacing w:line="360" w:lineRule="auto"/>
        <w:rPr>
          <w:rFonts w:ascii="宋体" w:hAnsi="宋体"/>
          <w:sz w:val="21"/>
          <w:szCs w:val="28"/>
        </w:rPr>
      </w:pPr>
      <w:r>
        <w:rPr>
          <w:rFonts w:hint="eastAsia"/>
          <w:sz w:val="21"/>
          <w:szCs w:val="28"/>
        </w:rPr>
        <w:t>9</w:t>
      </w:r>
      <w:r>
        <w:rPr>
          <w:rFonts w:ascii="宋体" w:hAnsi="宋体"/>
          <w:sz w:val="21"/>
          <w:szCs w:val="28"/>
        </w:rPr>
        <w:t>.</w:t>
      </w:r>
      <w:r>
        <w:rPr>
          <w:rFonts w:hint="eastAsia" w:ascii="宋体" w:hAnsi="宋体"/>
          <w:sz w:val="21"/>
          <w:szCs w:val="28"/>
        </w:rPr>
        <w:t>报价物资技术规格书</w:t>
      </w:r>
    </w:p>
    <w:p w14:paraId="08AD567C">
      <w:pPr>
        <w:pStyle w:val="6"/>
        <w:spacing w:line="360" w:lineRule="auto"/>
        <w:rPr>
          <w:rFonts w:ascii="宋体" w:hAnsi="宋体"/>
          <w:sz w:val="21"/>
          <w:szCs w:val="28"/>
        </w:rPr>
      </w:pPr>
      <w:r>
        <w:rPr>
          <w:sz w:val="21"/>
          <w:szCs w:val="28"/>
        </w:rPr>
        <w:t>1</w:t>
      </w:r>
      <w:r>
        <w:rPr>
          <w:rFonts w:hint="eastAsia"/>
          <w:sz w:val="21"/>
          <w:szCs w:val="28"/>
        </w:rPr>
        <w:t>0</w:t>
      </w:r>
      <w:r>
        <w:rPr>
          <w:rFonts w:ascii="宋体" w:hAnsi="宋体"/>
          <w:sz w:val="21"/>
          <w:szCs w:val="28"/>
        </w:rPr>
        <w:t>.</w:t>
      </w:r>
      <w:r>
        <w:rPr>
          <w:rFonts w:hint="eastAsia" w:ascii="宋体" w:hAnsi="宋体"/>
          <w:sz w:val="21"/>
          <w:szCs w:val="28"/>
        </w:rPr>
        <w:t>拟投入本项目的主要生产设备、检验设备表</w:t>
      </w:r>
    </w:p>
    <w:p w14:paraId="721CB6F1">
      <w:pPr>
        <w:pStyle w:val="6"/>
        <w:spacing w:line="360" w:lineRule="auto"/>
        <w:rPr>
          <w:rFonts w:ascii="宋体" w:hAnsi="宋体"/>
          <w:sz w:val="21"/>
          <w:szCs w:val="28"/>
        </w:rPr>
      </w:pPr>
      <w:r>
        <w:rPr>
          <w:sz w:val="21"/>
          <w:szCs w:val="28"/>
        </w:rPr>
        <w:t>1</w:t>
      </w:r>
      <w:r>
        <w:rPr>
          <w:rFonts w:hint="eastAsia"/>
          <w:sz w:val="21"/>
          <w:szCs w:val="28"/>
        </w:rPr>
        <w:t>1</w:t>
      </w:r>
      <w:r>
        <w:rPr>
          <w:rFonts w:ascii="宋体" w:hAnsi="宋体"/>
          <w:sz w:val="21"/>
          <w:szCs w:val="28"/>
        </w:rPr>
        <w:t>.</w:t>
      </w:r>
      <w:r>
        <w:rPr>
          <w:rFonts w:hint="eastAsia" w:ascii="宋体" w:hAnsi="宋体"/>
          <w:sz w:val="21"/>
          <w:szCs w:val="28"/>
        </w:rPr>
        <w:t>投标物资运达施工现场后的保护措施和要求</w:t>
      </w:r>
    </w:p>
    <w:p w14:paraId="2F90702E">
      <w:pPr>
        <w:spacing w:before="7"/>
        <w:rPr>
          <w:rFonts w:ascii="宋体" w:hAnsi="宋体" w:cs="宋体"/>
          <w:sz w:val="20"/>
          <w:szCs w:val="20"/>
        </w:rPr>
      </w:pPr>
    </w:p>
    <w:p w14:paraId="0CD4C27D">
      <w:pPr>
        <w:spacing w:before="7"/>
        <w:rPr>
          <w:rFonts w:ascii="宋体" w:hAnsi="宋体" w:cs="宋体"/>
          <w:sz w:val="20"/>
          <w:szCs w:val="20"/>
        </w:rPr>
      </w:pPr>
    </w:p>
    <w:p w14:paraId="6E7DEDF2">
      <w:pPr>
        <w:spacing w:before="7"/>
        <w:rPr>
          <w:rFonts w:ascii="宋体" w:hAnsi="宋体" w:cs="宋体"/>
          <w:sz w:val="20"/>
          <w:szCs w:val="20"/>
        </w:rPr>
      </w:pPr>
    </w:p>
    <w:p w14:paraId="754F0F2D">
      <w:pPr>
        <w:spacing w:before="7"/>
        <w:rPr>
          <w:rFonts w:ascii="宋体" w:hAnsi="宋体" w:cs="宋体"/>
          <w:sz w:val="20"/>
          <w:szCs w:val="20"/>
        </w:rPr>
      </w:pPr>
    </w:p>
    <w:p w14:paraId="3015A820">
      <w:pPr>
        <w:spacing w:before="7"/>
        <w:rPr>
          <w:rFonts w:ascii="宋体" w:hAnsi="宋体" w:cs="宋体"/>
          <w:sz w:val="20"/>
          <w:szCs w:val="20"/>
        </w:rPr>
      </w:pPr>
    </w:p>
    <w:p w14:paraId="74509F71">
      <w:pPr>
        <w:spacing w:before="7"/>
        <w:rPr>
          <w:rFonts w:ascii="宋体" w:hAnsi="宋体" w:cs="宋体"/>
          <w:sz w:val="20"/>
          <w:szCs w:val="20"/>
        </w:rPr>
      </w:pPr>
    </w:p>
    <w:p w14:paraId="7135ADDD">
      <w:pPr>
        <w:spacing w:before="7"/>
        <w:rPr>
          <w:rFonts w:ascii="宋体" w:hAnsi="宋体" w:cs="宋体"/>
          <w:sz w:val="20"/>
          <w:szCs w:val="20"/>
        </w:rPr>
      </w:pPr>
    </w:p>
    <w:p w14:paraId="46E8564C">
      <w:pPr>
        <w:spacing w:before="7"/>
        <w:rPr>
          <w:rFonts w:ascii="宋体" w:hAnsi="宋体" w:cs="宋体"/>
          <w:sz w:val="20"/>
          <w:szCs w:val="20"/>
        </w:rPr>
      </w:pPr>
    </w:p>
    <w:p w14:paraId="2B3687DF">
      <w:pPr>
        <w:spacing w:before="7"/>
        <w:rPr>
          <w:rFonts w:ascii="宋体" w:hAnsi="宋体" w:cs="宋体"/>
          <w:sz w:val="20"/>
          <w:szCs w:val="20"/>
        </w:rPr>
      </w:pPr>
    </w:p>
    <w:p w14:paraId="18FB166F">
      <w:pPr>
        <w:spacing w:before="7"/>
        <w:rPr>
          <w:rFonts w:ascii="宋体" w:hAnsi="宋体" w:cs="宋体"/>
          <w:sz w:val="20"/>
          <w:szCs w:val="20"/>
        </w:rPr>
      </w:pPr>
    </w:p>
    <w:p w14:paraId="4303D17E">
      <w:pPr>
        <w:spacing w:before="7"/>
        <w:rPr>
          <w:rFonts w:ascii="宋体" w:hAnsi="宋体" w:cs="宋体"/>
          <w:sz w:val="20"/>
          <w:szCs w:val="20"/>
        </w:rPr>
      </w:pPr>
    </w:p>
    <w:p w14:paraId="49E1A792">
      <w:pPr>
        <w:spacing w:before="7"/>
        <w:rPr>
          <w:rFonts w:ascii="宋体" w:hAnsi="宋体" w:cs="宋体"/>
          <w:sz w:val="20"/>
          <w:szCs w:val="20"/>
        </w:rPr>
      </w:pPr>
    </w:p>
    <w:p w14:paraId="4108CF74">
      <w:pPr>
        <w:spacing w:before="7"/>
        <w:rPr>
          <w:rFonts w:ascii="宋体" w:hAnsi="宋体" w:cs="宋体"/>
          <w:sz w:val="20"/>
          <w:szCs w:val="20"/>
        </w:rPr>
      </w:pPr>
    </w:p>
    <w:p w14:paraId="31F90C34">
      <w:pPr>
        <w:spacing w:before="7"/>
        <w:rPr>
          <w:rFonts w:ascii="宋体" w:hAnsi="宋体" w:cs="宋体"/>
          <w:sz w:val="20"/>
          <w:szCs w:val="20"/>
        </w:rPr>
      </w:pPr>
    </w:p>
    <w:p w14:paraId="77EEC0AE">
      <w:pPr>
        <w:spacing w:before="7"/>
        <w:rPr>
          <w:rFonts w:ascii="宋体" w:hAnsi="宋体" w:cs="宋体"/>
          <w:sz w:val="20"/>
          <w:szCs w:val="20"/>
        </w:rPr>
      </w:pPr>
    </w:p>
    <w:p w14:paraId="546332C9">
      <w:pPr>
        <w:spacing w:before="7"/>
        <w:rPr>
          <w:rFonts w:ascii="宋体" w:hAnsi="宋体" w:cs="宋体"/>
          <w:sz w:val="20"/>
          <w:szCs w:val="20"/>
        </w:rPr>
      </w:pPr>
    </w:p>
    <w:p w14:paraId="4582DE69">
      <w:pPr>
        <w:spacing w:before="7"/>
        <w:rPr>
          <w:rFonts w:ascii="宋体" w:hAnsi="宋体" w:cs="宋体"/>
          <w:sz w:val="20"/>
          <w:szCs w:val="20"/>
        </w:rPr>
      </w:pPr>
    </w:p>
    <w:p w14:paraId="4EC77F10">
      <w:pPr>
        <w:spacing w:before="7"/>
        <w:rPr>
          <w:rFonts w:ascii="宋体" w:hAnsi="宋体" w:cs="宋体"/>
          <w:sz w:val="20"/>
          <w:szCs w:val="20"/>
        </w:rPr>
      </w:pPr>
    </w:p>
    <w:p w14:paraId="2C4F1FF8">
      <w:pPr>
        <w:spacing w:before="7"/>
        <w:rPr>
          <w:rFonts w:ascii="宋体" w:hAnsi="宋体" w:cs="宋体"/>
          <w:sz w:val="20"/>
          <w:szCs w:val="20"/>
        </w:rPr>
      </w:pPr>
    </w:p>
    <w:p w14:paraId="41AC9734">
      <w:pPr>
        <w:spacing w:before="7"/>
        <w:rPr>
          <w:rFonts w:ascii="宋体" w:hAnsi="宋体" w:cs="宋体"/>
          <w:sz w:val="20"/>
          <w:szCs w:val="20"/>
        </w:rPr>
      </w:pPr>
    </w:p>
    <w:p w14:paraId="68542CB9">
      <w:pPr>
        <w:spacing w:before="7"/>
        <w:rPr>
          <w:rFonts w:ascii="宋体" w:hAnsi="宋体" w:cs="宋体"/>
          <w:sz w:val="20"/>
          <w:szCs w:val="20"/>
        </w:rPr>
      </w:pPr>
    </w:p>
    <w:p w14:paraId="087527A7">
      <w:pPr>
        <w:spacing w:before="7"/>
        <w:rPr>
          <w:rFonts w:ascii="宋体" w:hAnsi="宋体" w:cs="宋体"/>
          <w:sz w:val="20"/>
          <w:szCs w:val="20"/>
        </w:rPr>
      </w:pPr>
    </w:p>
    <w:p w14:paraId="73F72825">
      <w:pPr>
        <w:spacing w:before="7"/>
        <w:rPr>
          <w:rFonts w:ascii="宋体" w:hAnsi="宋体" w:cs="宋体"/>
          <w:sz w:val="20"/>
          <w:szCs w:val="20"/>
        </w:rPr>
      </w:pPr>
    </w:p>
    <w:p w14:paraId="031C958A">
      <w:pPr>
        <w:spacing w:before="7"/>
        <w:rPr>
          <w:rFonts w:ascii="宋体" w:hAnsi="宋体" w:cs="宋体"/>
          <w:sz w:val="20"/>
          <w:szCs w:val="20"/>
        </w:rPr>
      </w:pPr>
    </w:p>
    <w:p w14:paraId="10A24685">
      <w:pPr>
        <w:pStyle w:val="2"/>
        <w:autoSpaceDE/>
        <w:autoSpaceDN/>
        <w:adjustRightInd/>
        <w:spacing w:before="100" w:line="360" w:lineRule="auto"/>
        <w:rPr>
          <w:rFonts w:ascii="Times New Roman" w:hAnsi="Times New Roman" w:eastAsiaTheme="majorEastAsia" w:cstheme="majorBidi"/>
          <w:bCs/>
          <w:kern w:val="2"/>
          <w:sz w:val="28"/>
          <w:szCs w:val="32"/>
        </w:rPr>
      </w:pPr>
      <w:bookmarkStart w:id="6" w:name="_Toc79669913"/>
      <w:r>
        <w:rPr>
          <w:rFonts w:ascii="Times New Roman" w:hAnsi="Times New Roman" w:eastAsiaTheme="majorEastAsia" w:cstheme="majorBidi"/>
          <w:bCs/>
          <w:kern w:val="2"/>
          <w:sz w:val="28"/>
          <w:szCs w:val="32"/>
        </w:rPr>
        <w:t>1．</w:t>
      </w:r>
      <w:r>
        <w:rPr>
          <w:rFonts w:hint="eastAsia" w:ascii="Times New Roman" w:hAnsi="Times New Roman" w:eastAsiaTheme="majorEastAsia" w:cstheme="majorBidi"/>
          <w:bCs/>
          <w:kern w:val="2"/>
          <w:sz w:val="28"/>
          <w:szCs w:val="32"/>
        </w:rPr>
        <w:t>报价</w:t>
      </w:r>
      <w:r>
        <w:rPr>
          <w:rFonts w:ascii="Times New Roman" w:hAnsi="Times New Roman" w:eastAsiaTheme="majorEastAsia" w:cstheme="majorBidi"/>
          <w:bCs/>
          <w:kern w:val="2"/>
          <w:sz w:val="28"/>
          <w:szCs w:val="32"/>
        </w:rPr>
        <w:t>函</w:t>
      </w:r>
      <w:bookmarkEnd w:id="6"/>
    </w:p>
    <w:p w14:paraId="716922AD">
      <w:pPr>
        <w:spacing w:line="360" w:lineRule="auto"/>
      </w:pPr>
      <w:r>
        <w:rPr>
          <w:rFonts w:hint="eastAsia"/>
        </w:rPr>
        <w:t>致：（招标人）</w:t>
      </w:r>
    </w:p>
    <w:p w14:paraId="4DA4C412">
      <w:pPr>
        <w:pStyle w:val="17"/>
      </w:pPr>
      <w:r>
        <w:rPr>
          <w:rFonts w:hint="eastAsia"/>
        </w:rPr>
        <w:t>我方已经仔细研究了（采购编号）（物资类别</w:t>
      </w:r>
      <w:r>
        <w:rPr>
          <w:rFonts w:hint="eastAsia" w:ascii="宋体" w:hAnsi="宋体"/>
        </w:rPr>
        <w:t>/</w:t>
      </w:r>
      <w:r>
        <w:rPr>
          <w:rFonts w:hint="eastAsia"/>
        </w:rPr>
        <w:t>名称）（包件号）采购文件的全部内容，同意采购人在采购文件中对报价人的约束，愿意以人民币（小写）元整（大写元整）的报价总价，按合同约定提供本包件的物资及服务。</w:t>
      </w:r>
    </w:p>
    <w:p w14:paraId="6F73EEC1">
      <w:pPr>
        <w:pStyle w:val="17"/>
      </w:pPr>
      <w:r>
        <w:rPr>
          <w:rFonts w:hint="eastAsia"/>
        </w:rPr>
        <w:t>如果我方的报价被接受，我方保证在合同约定的供货期内供货，并确保所提供物资的品种、规格、质量和数量以及相关服务满足采购文件的要求，并严格执行采购文件中的各项条款，认真履行卖方的责任及义务，兑现我方报价文件中提出的各项承诺。</w:t>
      </w:r>
    </w:p>
    <w:p w14:paraId="44C4FB66">
      <w:pPr>
        <w:pStyle w:val="17"/>
      </w:pPr>
      <w:r>
        <w:rPr>
          <w:rFonts w:hint="eastAsia"/>
        </w:rPr>
        <w:t>我方同意采购文件在报价人须知规定的报价有效期内保持有效，对我方具有约束力，并可随时接受中标。</w:t>
      </w:r>
    </w:p>
    <w:p w14:paraId="3DF15D59">
      <w:pPr>
        <w:pStyle w:val="17"/>
      </w:pPr>
      <w:r>
        <w:rPr>
          <w:rFonts w:hint="eastAsia"/>
        </w:rPr>
        <w:t>我方保证，报价文件的所有内容及提供给采购人的所有证明文件和资料是真实的、准确的，一旦发现上述资料和信息的失实和错误，贵方将有权否决我方的中标，同时，我方将承担相应的法律责任。</w:t>
      </w:r>
    </w:p>
    <w:p w14:paraId="265359D4">
      <w:pPr>
        <w:pStyle w:val="17"/>
      </w:pPr>
      <w:r>
        <w:rPr>
          <w:rFonts w:hint="eastAsia"/>
        </w:rPr>
        <w:t>在正式合同准备签订或执行之前，本报价函、采购人的书面通知及成交通知书将构成约束我们双方的合同。我方理解采购人不一定接受最低价或收到的任何报价文件。</w:t>
      </w:r>
    </w:p>
    <w:p w14:paraId="117E7D93"/>
    <w:p w14:paraId="386B6271"/>
    <w:p w14:paraId="43A8A878"/>
    <w:p w14:paraId="48C36BEF">
      <w:pPr>
        <w:wordWrap w:val="0"/>
        <w:spacing w:line="360" w:lineRule="auto"/>
        <w:jc w:val="right"/>
        <w:rPr>
          <w:u w:val="single"/>
        </w:rPr>
      </w:pPr>
      <w:r>
        <w:rPr>
          <w:rFonts w:hint="eastAsia"/>
        </w:rPr>
        <w:t>报价人名称（盖单位章）：</w:t>
      </w:r>
    </w:p>
    <w:p w14:paraId="3D211A1D">
      <w:pPr>
        <w:wordWrap w:val="0"/>
        <w:spacing w:line="360" w:lineRule="auto"/>
        <w:ind w:right="420"/>
        <w:jc w:val="right"/>
      </w:pPr>
      <w:r>
        <w:rPr>
          <w:rFonts w:hint="eastAsia"/>
        </w:rPr>
        <w:t xml:space="preserve">法定代表人或其委托代理人签字： </w:t>
      </w:r>
    </w:p>
    <w:p w14:paraId="609EBD64">
      <w:pPr>
        <w:wordWrap w:val="0"/>
        <w:spacing w:line="360" w:lineRule="auto"/>
        <w:jc w:val="right"/>
        <w:rPr>
          <w:u w:val="single"/>
        </w:rPr>
      </w:pPr>
    </w:p>
    <w:p w14:paraId="7A09027F">
      <w:pPr>
        <w:spacing w:line="360" w:lineRule="auto"/>
        <w:jc w:val="right"/>
      </w:pPr>
      <w:r>
        <w:rPr>
          <w:rFonts w:hint="eastAsia"/>
        </w:rPr>
        <w:t>年月日</w:t>
      </w:r>
    </w:p>
    <w:p w14:paraId="6101DB61">
      <w:pPr>
        <w:spacing w:line="20" w:lineRule="exact"/>
        <w:rPr>
          <w:rFonts w:ascii="宋体" w:hAnsi="宋体" w:cs="宋体"/>
          <w:sz w:val="2"/>
          <w:szCs w:val="2"/>
        </w:rPr>
        <w:sectPr>
          <w:pgSz w:w="11900" w:h="16840"/>
          <w:pgMar w:top="1440" w:right="1080" w:bottom="1440" w:left="1080" w:header="0" w:footer="1396" w:gutter="0"/>
          <w:pgNumType w:fmt="numberInDash"/>
          <w:cols w:space="720" w:num="1"/>
        </w:sectPr>
      </w:pPr>
    </w:p>
    <w:p w14:paraId="366C2788">
      <w:pPr>
        <w:pStyle w:val="2"/>
        <w:autoSpaceDE/>
        <w:autoSpaceDN/>
        <w:adjustRightInd/>
        <w:spacing w:before="100" w:line="360" w:lineRule="auto"/>
        <w:rPr>
          <w:rFonts w:ascii="Times New Roman" w:hAnsi="Times New Roman" w:eastAsiaTheme="majorEastAsia" w:cstheme="majorBidi"/>
          <w:bCs/>
          <w:kern w:val="2"/>
          <w:sz w:val="28"/>
          <w:szCs w:val="32"/>
        </w:rPr>
      </w:pPr>
      <w:bookmarkStart w:id="7" w:name="_Toc79669914"/>
      <w:r>
        <w:rPr>
          <w:rFonts w:ascii="Times New Roman" w:hAnsi="Times New Roman" w:eastAsiaTheme="majorEastAsia" w:cstheme="majorBidi"/>
          <w:bCs/>
          <w:kern w:val="2"/>
          <w:sz w:val="28"/>
          <w:szCs w:val="32"/>
        </w:rPr>
        <w:t>2．法定代表人身份证明</w:t>
      </w:r>
      <w:bookmarkEnd w:id="7"/>
    </w:p>
    <w:p w14:paraId="4F0D4D40">
      <w:pPr>
        <w:rPr>
          <w:rFonts w:ascii="宋体" w:hAnsi="宋体" w:cs="宋体"/>
          <w:sz w:val="30"/>
          <w:szCs w:val="30"/>
        </w:rPr>
      </w:pPr>
    </w:p>
    <w:p w14:paraId="3E86CD14">
      <w:pPr>
        <w:spacing w:before="2"/>
        <w:rPr>
          <w:rFonts w:ascii="宋体" w:hAnsi="宋体" w:cs="宋体"/>
        </w:rPr>
      </w:pPr>
    </w:p>
    <w:p w14:paraId="64EE1E3A">
      <w:pPr>
        <w:pStyle w:val="17"/>
      </w:pPr>
      <w:r>
        <w:t>投标人名称：</w:t>
      </w:r>
    </w:p>
    <w:p w14:paraId="5039DF2A">
      <w:pPr>
        <w:pStyle w:val="17"/>
      </w:pPr>
      <w:r>
        <w:t>单位性质：</w:t>
      </w:r>
    </w:p>
    <w:p w14:paraId="390C9122">
      <w:pPr>
        <w:pStyle w:val="17"/>
      </w:pPr>
      <w:r>
        <w:t>地址：</w:t>
      </w:r>
    </w:p>
    <w:p w14:paraId="16E19F7A">
      <w:pPr>
        <w:pStyle w:val="17"/>
      </w:pPr>
      <w:r>
        <w:t>成立时间：</w:t>
      </w:r>
      <w:r>
        <w:rPr>
          <w:rFonts w:hint="eastAsia"/>
          <w:kern w:val="0"/>
        </w:rPr>
        <w:t>年月日</w:t>
      </w:r>
    </w:p>
    <w:p w14:paraId="74A2BC09">
      <w:pPr>
        <w:pStyle w:val="17"/>
      </w:pPr>
      <w:r>
        <w:t>经营期限：</w:t>
      </w:r>
    </w:p>
    <w:p w14:paraId="331139FC">
      <w:pPr>
        <w:pStyle w:val="17"/>
      </w:pPr>
      <w:r>
        <w:t>姓名：性别：年龄：职务：</w:t>
      </w:r>
    </w:p>
    <w:p w14:paraId="2580931C">
      <w:pPr>
        <w:pStyle w:val="17"/>
      </w:pPr>
      <w:r>
        <w:t>系（投标人名称）的法定代表人。</w:t>
      </w:r>
    </w:p>
    <w:p w14:paraId="510092BF">
      <w:pPr>
        <w:pStyle w:val="17"/>
      </w:pPr>
      <w:r>
        <w:t>特此证明。</w:t>
      </w:r>
    </w:p>
    <w:p w14:paraId="7A678061">
      <w:pPr>
        <w:spacing w:line="360" w:lineRule="auto"/>
      </w:pPr>
    </w:p>
    <w:p w14:paraId="186F896B">
      <w:pPr>
        <w:spacing w:line="360" w:lineRule="auto"/>
        <w:ind w:firstLine="420" w:firstLineChars="200"/>
        <w:rPr>
          <w:szCs w:val="21"/>
        </w:rPr>
      </w:pPr>
      <w:r>
        <w:rPr>
          <w:rFonts w:hint="eastAsia"/>
          <w:szCs w:val="21"/>
        </w:rPr>
        <w:t>附：法定代表人身份证复印件。</w:t>
      </w:r>
    </w:p>
    <w:p w14:paraId="17291123">
      <w:pPr>
        <w:spacing w:line="440" w:lineRule="exact"/>
        <w:ind w:firstLine="420" w:firstLineChars="200"/>
        <w:rPr>
          <w:szCs w:val="21"/>
        </w:rPr>
      </w:pPr>
    </w:p>
    <w:p w14:paraId="155AA897"/>
    <w:p w14:paraId="59B79221">
      <w:pPr>
        <w:spacing w:line="360" w:lineRule="auto"/>
        <w:jc w:val="right"/>
      </w:pPr>
      <w:r>
        <w:t>投标人名称</w:t>
      </w:r>
      <w:r>
        <w:rPr>
          <w:rFonts w:hint="eastAsia"/>
        </w:rPr>
        <w:t>：</w:t>
      </w:r>
      <w:r>
        <w:t>（盖单位章）</w:t>
      </w:r>
    </w:p>
    <w:p w14:paraId="7759D0DD">
      <w:pPr>
        <w:spacing w:line="360" w:lineRule="auto"/>
        <w:jc w:val="right"/>
        <w:rPr>
          <w:kern w:val="0"/>
        </w:rPr>
      </w:pPr>
      <w:r>
        <w:rPr>
          <w:rFonts w:hint="eastAsia"/>
          <w:kern w:val="0"/>
        </w:rPr>
        <w:t>年月日</w:t>
      </w:r>
    </w:p>
    <w:p w14:paraId="37551A09"/>
    <w:p w14:paraId="383D64AA">
      <w:pPr>
        <w:spacing w:line="273" w:lineRule="exact"/>
        <w:jc w:val="right"/>
        <w:rPr>
          <w:rFonts w:ascii="宋体" w:hAnsi="宋体"/>
        </w:rPr>
        <w:sectPr>
          <w:footerReference r:id="rId15" w:type="default"/>
          <w:pgSz w:w="11900" w:h="16840"/>
          <w:pgMar w:top="1440" w:right="1080" w:bottom="1440" w:left="1080" w:header="0" w:footer="1396" w:gutter="0"/>
          <w:pgNumType w:fmt="numberInDash"/>
          <w:cols w:space="720" w:num="1"/>
        </w:sectPr>
      </w:pPr>
    </w:p>
    <w:p w14:paraId="2A23A79E">
      <w:pPr>
        <w:pStyle w:val="2"/>
        <w:autoSpaceDE/>
        <w:autoSpaceDN/>
        <w:adjustRightInd/>
        <w:spacing w:before="100" w:line="360" w:lineRule="auto"/>
        <w:rPr>
          <w:rFonts w:ascii="Times New Roman" w:hAnsi="Times New Roman" w:eastAsiaTheme="majorEastAsia" w:cstheme="majorBidi"/>
          <w:bCs/>
          <w:kern w:val="2"/>
          <w:sz w:val="28"/>
          <w:szCs w:val="32"/>
        </w:rPr>
      </w:pPr>
      <w:bookmarkStart w:id="8" w:name="_Toc79669915"/>
      <w:r>
        <w:rPr>
          <w:rFonts w:ascii="Times New Roman" w:hAnsi="Times New Roman" w:eastAsiaTheme="majorEastAsia" w:cstheme="majorBidi"/>
          <w:bCs/>
          <w:kern w:val="2"/>
          <w:sz w:val="28"/>
          <w:szCs w:val="32"/>
        </w:rPr>
        <w:t>3．授权委托书</w:t>
      </w:r>
      <w:bookmarkEnd w:id="8"/>
    </w:p>
    <w:p w14:paraId="0298016F">
      <w:pPr>
        <w:rPr>
          <w:rFonts w:ascii="宋体" w:hAnsi="宋体" w:cs="宋体"/>
          <w:sz w:val="30"/>
          <w:szCs w:val="30"/>
        </w:rPr>
      </w:pPr>
    </w:p>
    <w:p w14:paraId="419C0AFE">
      <w:pPr>
        <w:pStyle w:val="17"/>
      </w:pPr>
      <w:r>
        <w:t>本人（姓名）系（投标人名称）的法定代表人，现委托（姓名）为我方代理人。代理人根据授权，以我方名义签署、澄清</w:t>
      </w:r>
      <w:r>
        <w:rPr>
          <w:rFonts w:hint="eastAsia"/>
        </w:rPr>
        <w:t>、说明、补正</w:t>
      </w:r>
      <w:r>
        <w:t>、递交、撤回、修改（</w:t>
      </w:r>
      <w:r>
        <w:rPr>
          <w:rFonts w:hint="eastAsia"/>
        </w:rPr>
        <w:t>建设</w:t>
      </w:r>
      <w:r>
        <w:t>项目名称）（</w:t>
      </w:r>
      <w:r>
        <w:rPr>
          <w:rFonts w:hint="eastAsia"/>
        </w:rPr>
        <w:t>招标编号</w:t>
      </w:r>
      <w:r>
        <w:t>）（</w:t>
      </w:r>
      <w:r>
        <w:rPr>
          <w:rFonts w:hint="eastAsia"/>
        </w:rPr>
        <w:t>物资类别</w:t>
      </w:r>
      <w:r>
        <w:rPr>
          <w:rFonts w:hint="eastAsia" w:ascii="宋体" w:hAnsi="宋体"/>
        </w:rPr>
        <w:t>/</w:t>
      </w:r>
      <w:r>
        <w:t>名称）（</w:t>
      </w:r>
      <w:r>
        <w:rPr>
          <w:rFonts w:hint="eastAsia"/>
        </w:rPr>
        <w:t>包件号</w:t>
      </w:r>
      <w:r>
        <w:t>）投标文件、签订合同和处理有关事宜，其法律后果由我方承担。</w:t>
      </w:r>
    </w:p>
    <w:p w14:paraId="395F27C6">
      <w:pPr>
        <w:pStyle w:val="17"/>
      </w:pPr>
      <w:r>
        <w:t>委托期限：</w:t>
      </w:r>
      <w:r>
        <w:rPr>
          <w:rFonts w:hint="eastAsia"/>
        </w:rPr>
        <w:t>。</w:t>
      </w:r>
    </w:p>
    <w:p w14:paraId="5F82F5BD">
      <w:pPr>
        <w:pStyle w:val="17"/>
      </w:pPr>
      <w:r>
        <w:t>代理人无转委托权。</w:t>
      </w:r>
    </w:p>
    <w:p w14:paraId="19C1D2AD">
      <w:pPr>
        <w:pStyle w:val="17"/>
      </w:pPr>
      <w:r>
        <w:rPr>
          <w:rFonts w:hint="eastAsia"/>
        </w:rPr>
        <w:t>附：法定代表人身份证件复印件</w:t>
      </w:r>
    </w:p>
    <w:p w14:paraId="7583D04C">
      <w:pPr>
        <w:spacing w:line="440" w:lineRule="exact"/>
        <w:rPr>
          <w:szCs w:val="21"/>
        </w:rPr>
      </w:pPr>
    </w:p>
    <w:p w14:paraId="4801BC2C">
      <w:pPr>
        <w:spacing w:line="440" w:lineRule="exact"/>
        <w:rPr>
          <w:szCs w:val="21"/>
        </w:rPr>
      </w:pPr>
    </w:p>
    <w:p w14:paraId="1A065E9C">
      <w:pPr>
        <w:spacing w:line="360" w:lineRule="auto"/>
        <w:ind w:firstLine="420" w:firstLineChars="200"/>
        <w:rPr>
          <w:rFonts w:ascii="宋体" w:hAnsi="宋体"/>
          <w:szCs w:val="21"/>
        </w:rPr>
      </w:pPr>
      <w:r>
        <w:rPr>
          <w:rFonts w:ascii="宋体" w:hAnsi="宋体"/>
        </w:rPr>
        <w:t>投标人</w:t>
      </w:r>
      <w:r>
        <w:rPr>
          <w:rFonts w:hint="eastAsia" w:ascii="宋体" w:hAnsi="宋体"/>
        </w:rPr>
        <w:t>名称</w:t>
      </w:r>
      <w:r>
        <w:rPr>
          <w:rFonts w:ascii="宋体" w:hAnsi="宋体"/>
          <w:szCs w:val="21"/>
        </w:rPr>
        <w:t>：</w:t>
      </w:r>
      <w:r>
        <w:rPr>
          <w:rFonts w:ascii="宋体" w:hAnsi="宋体"/>
        </w:rPr>
        <w:t>（盖单位章）</w:t>
      </w:r>
    </w:p>
    <w:p w14:paraId="661E92BB">
      <w:pPr>
        <w:spacing w:line="360" w:lineRule="auto"/>
        <w:ind w:firstLine="420" w:firstLineChars="200"/>
        <w:rPr>
          <w:rFonts w:ascii="宋体" w:hAnsi="宋体"/>
          <w:szCs w:val="21"/>
        </w:rPr>
      </w:pPr>
      <w:r>
        <w:rPr>
          <w:rFonts w:ascii="宋体" w:hAnsi="宋体"/>
          <w:szCs w:val="21"/>
        </w:rPr>
        <w:t>法定代表人：（签字）</w:t>
      </w:r>
    </w:p>
    <w:p w14:paraId="61675178">
      <w:pPr>
        <w:spacing w:line="360" w:lineRule="auto"/>
        <w:ind w:firstLine="420" w:firstLineChars="200"/>
        <w:rPr>
          <w:rFonts w:ascii="宋体" w:hAnsi="宋体"/>
          <w:szCs w:val="21"/>
        </w:rPr>
      </w:pPr>
      <w:r>
        <w:rPr>
          <w:rFonts w:ascii="宋体" w:hAnsi="宋体"/>
        </w:rPr>
        <w:t>身份证</w:t>
      </w:r>
      <w:r>
        <w:rPr>
          <w:rFonts w:ascii="宋体" w:hAnsi="宋体"/>
          <w:szCs w:val="21"/>
        </w:rPr>
        <w:t>号码：</w:t>
      </w:r>
    </w:p>
    <w:p w14:paraId="3D02333F">
      <w:pPr>
        <w:spacing w:line="360" w:lineRule="auto"/>
        <w:ind w:firstLine="420" w:firstLineChars="200"/>
        <w:rPr>
          <w:rFonts w:ascii="宋体" w:hAnsi="宋体"/>
          <w:szCs w:val="21"/>
        </w:rPr>
      </w:pPr>
      <w:r>
        <w:rPr>
          <w:rFonts w:ascii="宋体" w:hAnsi="宋体"/>
          <w:szCs w:val="21"/>
        </w:rPr>
        <w:t>委托代理人：（签字）</w:t>
      </w:r>
    </w:p>
    <w:p w14:paraId="29FB1D80">
      <w:pPr>
        <w:spacing w:line="360" w:lineRule="auto"/>
        <w:ind w:firstLine="420" w:firstLineChars="200"/>
        <w:rPr>
          <w:rFonts w:ascii="宋体" w:hAnsi="宋体"/>
          <w:szCs w:val="21"/>
        </w:rPr>
      </w:pPr>
      <w:r>
        <w:rPr>
          <w:rFonts w:ascii="宋体" w:hAnsi="宋体"/>
        </w:rPr>
        <w:t>身份证</w:t>
      </w:r>
      <w:r>
        <w:rPr>
          <w:rFonts w:ascii="宋体" w:hAnsi="宋体"/>
          <w:szCs w:val="21"/>
        </w:rPr>
        <w:t>号码：</w:t>
      </w:r>
    </w:p>
    <w:p w14:paraId="57660B59">
      <w:pPr>
        <w:spacing w:line="360" w:lineRule="auto"/>
        <w:ind w:firstLine="420" w:firstLineChars="200"/>
        <w:rPr>
          <w:rFonts w:ascii="宋体" w:hAnsi="宋体"/>
          <w:szCs w:val="21"/>
        </w:rPr>
      </w:pPr>
    </w:p>
    <w:p w14:paraId="67E01E9C">
      <w:pPr>
        <w:spacing w:line="360" w:lineRule="auto"/>
        <w:ind w:firstLine="420" w:firstLineChars="200"/>
        <w:rPr>
          <w:rFonts w:ascii="宋体" w:hAnsi="宋体"/>
          <w:szCs w:val="21"/>
        </w:rPr>
      </w:pPr>
      <w:r>
        <w:rPr>
          <w:rFonts w:hint="eastAsia" w:ascii="宋体" w:hAnsi="宋体"/>
          <w:szCs w:val="21"/>
        </w:rPr>
        <w:t>附：委托代理人身份证复印件。</w:t>
      </w:r>
    </w:p>
    <w:p w14:paraId="5C5B69F0">
      <w:pPr>
        <w:spacing w:line="440" w:lineRule="exact"/>
        <w:rPr>
          <w:szCs w:val="21"/>
        </w:rPr>
      </w:pPr>
    </w:p>
    <w:p w14:paraId="37DF5121">
      <w:pPr>
        <w:jc w:val="right"/>
      </w:pPr>
    </w:p>
    <w:p w14:paraId="17875947">
      <w:pPr>
        <w:jc w:val="right"/>
        <w:rPr>
          <w:kern w:val="0"/>
        </w:rPr>
      </w:pPr>
      <w:r>
        <w:rPr>
          <w:rFonts w:hint="eastAsia"/>
          <w:kern w:val="0"/>
        </w:rPr>
        <w:t>年月日</w:t>
      </w:r>
    </w:p>
    <w:p w14:paraId="34C9FC2B">
      <w:pPr>
        <w:jc w:val="right"/>
        <w:rPr>
          <w:rFonts w:ascii="宋体" w:hAnsi="宋体"/>
        </w:rPr>
        <w:sectPr>
          <w:pgSz w:w="11900" w:h="16840"/>
          <w:pgMar w:top="1440" w:right="1080" w:bottom="1440" w:left="1080" w:header="0" w:footer="1396" w:gutter="0"/>
          <w:pgNumType w:fmt="numberInDash"/>
          <w:cols w:space="720" w:num="1"/>
        </w:sectPr>
      </w:pPr>
    </w:p>
    <w:p w14:paraId="3D7E0CF3">
      <w:pPr>
        <w:pStyle w:val="2"/>
        <w:autoSpaceDE/>
        <w:autoSpaceDN/>
        <w:adjustRightInd/>
        <w:spacing w:before="100" w:line="360" w:lineRule="auto"/>
        <w:rPr>
          <w:rFonts w:ascii="Times New Roman" w:hAnsi="Times New Roman" w:eastAsiaTheme="majorEastAsia" w:cstheme="majorBidi"/>
          <w:bCs/>
          <w:kern w:val="2"/>
          <w:sz w:val="28"/>
          <w:szCs w:val="32"/>
        </w:rPr>
      </w:pPr>
      <w:bookmarkStart w:id="9" w:name="_Toc79669918"/>
      <w:r>
        <w:rPr>
          <w:rFonts w:hint="eastAsia" w:ascii="Times New Roman" w:hAnsi="Times New Roman" w:eastAsiaTheme="majorEastAsia" w:cstheme="majorBidi"/>
          <w:bCs/>
          <w:kern w:val="2"/>
          <w:sz w:val="28"/>
          <w:szCs w:val="32"/>
        </w:rPr>
        <w:t>4</w:t>
      </w:r>
      <w:r>
        <w:rPr>
          <w:rFonts w:ascii="Times New Roman" w:hAnsi="Times New Roman" w:eastAsiaTheme="majorEastAsia" w:cstheme="majorBidi"/>
          <w:bCs/>
          <w:kern w:val="2"/>
          <w:sz w:val="28"/>
          <w:szCs w:val="32"/>
        </w:rPr>
        <w:t>．资格证明资料</w:t>
      </w:r>
      <w:bookmarkEnd w:id="9"/>
    </w:p>
    <w:p w14:paraId="16343B5F">
      <w:pPr>
        <w:pStyle w:val="3"/>
        <w:autoSpaceDE/>
        <w:autoSpaceDN/>
        <w:adjustRightInd/>
        <w:spacing w:before="0" w:after="0" w:line="360" w:lineRule="auto"/>
        <w:rPr>
          <w:rFonts w:ascii="Times New Roman"/>
          <w:bCs/>
          <w:kern w:val="2"/>
          <w:szCs w:val="32"/>
          <w:u w:val="none"/>
        </w:rPr>
      </w:pPr>
      <w:bookmarkStart w:id="10" w:name="_Toc79669919"/>
      <w:r>
        <w:rPr>
          <w:rFonts w:hint="eastAsia" w:ascii="Times New Roman"/>
          <w:bCs/>
          <w:kern w:val="2"/>
          <w:szCs w:val="32"/>
          <w:u w:val="none"/>
        </w:rPr>
        <w:t>4</w:t>
      </w:r>
      <w:r>
        <w:rPr>
          <w:rFonts w:ascii="Times New Roman"/>
          <w:bCs/>
          <w:kern w:val="2"/>
          <w:szCs w:val="32"/>
          <w:u w:val="none"/>
        </w:rPr>
        <w:t>.1 投标人基本情况表</w:t>
      </w:r>
      <w:bookmarkEnd w:id="10"/>
    </w:p>
    <w:tbl>
      <w:tblPr>
        <w:tblStyle w:val="10"/>
        <w:tblW w:w="99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992"/>
        <w:gridCol w:w="1559"/>
        <w:gridCol w:w="1134"/>
        <w:gridCol w:w="2268"/>
        <w:gridCol w:w="992"/>
        <w:gridCol w:w="1560"/>
      </w:tblGrid>
      <w:tr w14:paraId="1ACE8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270452B2">
            <w:pPr>
              <w:spacing w:line="276" w:lineRule="auto"/>
              <w:jc w:val="center"/>
              <w:rPr>
                <w:rFonts w:ascii="宋体" w:hAnsi="宋体" w:cs="宋体"/>
                <w:kern w:val="0"/>
                <w:szCs w:val="21"/>
              </w:rPr>
            </w:pPr>
            <w:r>
              <w:rPr>
                <w:rFonts w:hint="eastAsia" w:ascii="宋体" w:hAnsi="宋体" w:cs="宋体"/>
                <w:kern w:val="0"/>
                <w:szCs w:val="21"/>
              </w:rPr>
              <w:t>投标人名称</w:t>
            </w:r>
          </w:p>
        </w:tc>
        <w:tc>
          <w:tcPr>
            <w:tcW w:w="3685" w:type="dxa"/>
            <w:gridSpan w:val="3"/>
            <w:shd w:val="clear" w:color="auto" w:fill="auto"/>
            <w:vAlign w:val="center"/>
          </w:tcPr>
          <w:p w14:paraId="3EB42F1D">
            <w:pPr>
              <w:spacing w:line="276" w:lineRule="auto"/>
              <w:jc w:val="center"/>
              <w:rPr>
                <w:rFonts w:ascii="宋体" w:hAnsi="宋体"/>
                <w:kern w:val="0"/>
                <w:szCs w:val="21"/>
              </w:rPr>
            </w:pPr>
          </w:p>
        </w:tc>
        <w:tc>
          <w:tcPr>
            <w:tcW w:w="2268" w:type="dxa"/>
            <w:shd w:val="clear" w:color="auto" w:fill="auto"/>
            <w:vAlign w:val="center"/>
          </w:tcPr>
          <w:p w14:paraId="4D1FBC75">
            <w:pPr>
              <w:spacing w:line="276" w:lineRule="auto"/>
              <w:jc w:val="center"/>
              <w:rPr>
                <w:rFonts w:ascii="宋体" w:hAnsi="宋体" w:cs="宋体"/>
                <w:kern w:val="0"/>
                <w:szCs w:val="21"/>
              </w:rPr>
            </w:pPr>
            <w:r>
              <w:rPr>
                <w:rFonts w:hint="eastAsia" w:ascii="宋体" w:hAnsi="宋体" w:cs="宋体"/>
                <w:kern w:val="0"/>
                <w:szCs w:val="21"/>
              </w:rPr>
              <w:t>投标人类型（勾选）</w:t>
            </w:r>
          </w:p>
        </w:tc>
        <w:tc>
          <w:tcPr>
            <w:tcW w:w="2552" w:type="dxa"/>
            <w:gridSpan w:val="2"/>
            <w:shd w:val="clear" w:color="auto" w:fill="auto"/>
            <w:vAlign w:val="center"/>
          </w:tcPr>
          <w:p w14:paraId="31AA8338">
            <w:pPr>
              <w:spacing w:line="276" w:lineRule="auto"/>
              <w:jc w:val="center"/>
              <w:rPr>
                <w:rFonts w:ascii="宋体" w:hAnsi="宋体" w:cs="宋体"/>
                <w:kern w:val="0"/>
                <w:szCs w:val="21"/>
              </w:rPr>
            </w:pPr>
            <w:r>
              <w:rPr>
                <w:rFonts w:hint="eastAsia" w:ascii="宋体" w:hAnsi="宋体" w:cs="宋体"/>
                <w:kern w:val="0"/>
                <w:szCs w:val="21"/>
              </w:rPr>
              <w:t>□制造商</w:t>
            </w:r>
          </w:p>
          <w:p w14:paraId="6AC89A08">
            <w:pPr>
              <w:spacing w:line="276" w:lineRule="auto"/>
              <w:jc w:val="center"/>
              <w:rPr>
                <w:rFonts w:ascii="宋体" w:hAnsi="宋体" w:cs="宋体"/>
                <w:kern w:val="0"/>
                <w:szCs w:val="21"/>
              </w:rPr>
            </w:pPr>
            <w:r>
              <w:rPr>
                <w:rFonts w:hint="eastAsia" w:ascii="宋体" w:hAnsi="宋体" w:cs="宋体"/>
                <w:kern w:val="0"/>
                <w:szCs w:val="21"/>
              </w:rPr>
              <w:t>□代理商</w:t>
            </w:r>
          </w:p>
        </w:tc>
      </w:tr>
      <w:tr w14:paraId="6768CB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0C855B21">
            <w:pPr>
              <w:spacing w:line="276" w:lineRule="auto"/>
              <w:jc w:val="center"/>
              <w:rPr>
                <w:rFonts w:ascii="宋体" w:hAnsi="宋体" w:cs="宋体"/>
                <w:kern w:val="0"/>
                <w:szCs w:val="21"/>
              </w:rPr>
            </w:pPr>
            <w:r>
              <w:rPr>
                <w:rFonts w:hint="eastAsia" w:ascii="宋体" w:hAnsi="宋体" w:cs="宋体"/>
                <w:kern w:val="0"/>
                <w:szCs w:val="21"/>
              </w:rPr>
              <w:t>注册地址</w:t>
            </w:r>
          </w:p>
        </w:tc>
        <w:tc>
          <w:tcPr>
            <w:tcW w:w="3685" w:type="dxa"/>
            <w:gridSpan w:val="3"/>
            <w:shd w:val="clear" w:color="auto" w:fill="auto"/>
            <w:vAlign w:val="center"/>
          </w:tcPr>
          <w:p w14:paraId="1E341E96">
            <w:pPr>
              <w:spacing w:line="276" w:lineRule="auto"/>
              <w:ind w:right="31" w:rightChars="15"/>
              <w:jc w:val="center"/>
              <w:rPr>
                <w:rFonts w:ascii="宋体" w:hAnsi="宋体"/>
                <w:kern w:val="0"/>
                <w:szCs w:val="21"/>
              </w:rPr>
            </w:pPr>
          </w:p>
        </w:tc>
        <w:tc>
          <w:tcPr>
            <w:tcW w:w="2268" w:type="dxa"/>
            <w:shd w:val="clear" w:color="auto" w:fill="auto"/>
            <w:vAlign w:val="center"/>
          </w:tcPr>
          <w:p w14:paraId="04AE1F41">
            <w:pPr>
              <w:spacing w:line="276" w:lineRule="auto"/>
              <w:jc w:val="center"/>
              <w:rPr>
                <w:rFonts w:ascii="宋体" w:hAnsi="宋体" w:cs="宋体"/>
                <w:kern w:val="0"/>
                <w:szCs w:val="21"/>
              </w:rPr>
            </w:pPr>
            <w:r>
              <w:rPr>
                <w:rFonts w:hint="eastAsia" w:ascii="宋体" w:hAnsi="宋体" w:cs="宋体"/>
                <w:kern w:val="0"/>
                <w:szCs w:val="21"/>
              </w:rPr>
              <w:t>邮政编码</w:t>
            </w:r>
          </w:p>
        </w:tc>
        <w:tc>
          <w:tcPr>
            <w:tcW w:w="2552" w:type="dxa"/>
            <w:gridSpan w:val="2"/>
            <w:shd w:val="clear" w:color="auto" w:fill="auto"/>
            <w:vAlign w:val="center"/>
          </w:tcPr>
          <w:p w14:paraId="5E609BED">
            <w:pPr>
              <w:spacing w:line="276" w:lineRule="auto"/>
              <w:jc w:val="center"/>
              <w:rPr>
                <w:rFonts w:ascii="宋体" w:hAnsi="宋体"/>
                <w:kern w:val="0"/>
                <w:szCs w:val="21"/>
              </w:rPr>
            </w:pPr>
          </w:p>
        </w:tc>
      </w:tr>
      <w:tr w14:paraId="3CF99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vMerge w:val="restart"/>
            <w:shd w:val="clear" w:color="auto" w:fill="auto"/>
            <w:vAlign w:val="center"/>
          </w:tcPr>
          <w:p w14:paraId="32152C7A">
            <w:pPr>
              <w:spacing w:line="276" w:lineRule="auto"/>
              <w:jc w:val="center"/>
              <w:rPr>
                <w:rFonts w:ascii="宋体" w:hAnsi="宋体" w:cs="宋体"/>
                <w:kern w:val="0"/>
                <w:szCs w:val="21"/>
              </w:rPr>
            </w:pPr>
            <w:r>
              <w:rPr>
                <w:rFonts w:hint="eastAsia" w:ascii="宋体" w:hAnsi="宋体" w:cs="宋体"/>
                <w:kern w:val="0"/>
                <w:szCs w:val="21"/>
              </w:rPr>
              <w:t>联系方式</w:t>
            </w:r>
          </w:p>
        </w:tc>
        <w:tc>
          <w:tcPr>
            <w:tcW w:w="992" w:type="dxa"/>
            <w:shd w:val="clear" w:color="auto" w:fill="auto"/>
            <w:vAlign w:val="center"/>
          </w:tcPr>
          <w:p w14:paraId="7467947A">
            <w:pPr>
              <w:spacing w:line="276" w:lineRule="auto"/>
              <w:jc w:val="center"/>
              <w:rPr>
                <w:rFonts w:ascii="宋体" w:hAnsi="宋体" w:cs="宋体"/>
                <w:kern w:val="0"/>
                <w:szCs w:val="21"/>
              </w:rPr>
            </w:pPr>
            <w:r>
              <w:rPr>
                <w:rFonts w:hint="eastAsia" w:ascii="宋体" w:hAnsi="宋体" w:cs="宋体"/>
                <w:kern w:val="0"/>
                <w:szCs w:val="21"/>
              </w:rPr>
              <w:t>联系人</w:t>
            </w:r>
          </w:p>
        </w:tc>
        <w:tc>
          <w:tcPr>
            <w:tcW w:w="2693" w:type="dxa"/>
            <w:gridSpan w:val="2"/>
            <w:shd w:val="clear" w:color="auto" w:fill="auto"/>
            <w:vAlign w:val="center"/>
          </w:tcPr>
          <w:p w14:paraId="44BF5482">
            <w:pPr>
              <w:spacing w:line="276" w:lineRule="auto"/>
              <w:jc w:val="center"/>
              <w:rPr>
                <w:rFonts w:ascii="宋体" w:hAnsi="宋体"/>
                <w:kern w:val="0"/>
                <w:szCs w:val="21"/>
              </w:rPr>
            </w:pPr>
          </w:p>
        </w:tc>
        <w:tc>
          <w:tcPr>
            <w:tcW w:w="2268" w:type="dxa"/>
            <w:shd w:val="clear" w:color="auto" w:fill="auto"/>
            <w:vAlign w:val="center"/>
          </w:tcPr>
          <w:p w14:paraId="07465D71">
            <w:pPr>
              <w:spacing w:line="276" w:lineRule="auto"/>
              <w:jc w:val="center"/>
              <w:rPr>
                <w:rFonts w:ascii="宋体" w:hAnsi="宋体" w:cs="宋体"/>
                <w:kern w:val="0"/>
                <w:szCs w:val="21"/>
              </w:rPr>
            </w:pPr>
            <w:r>
              <w:rPr>
                <w:rFonts w:hint="eastAsia" w:ascii="宋体" w:hAnsi="宋体" w:cs="宋体"/>
                <w:kern w:val="0"/>
                <w:szCs w:val="21"/>
              </w:rPr>
              <w:t>电话</w:t>
            </w:r>
          </w:p>
        </w:tc>
        <w:tc>
          <w:tcPr>
            <w:tcW w:w="2552" w:type="dxa"/>
            <w:gridSpan w:val="2"/>
            <w:shd w:val="clear" w:color="auto" w:fill="auto"/>
            <w:vAlign w:val="center"/>
          </w:tcPr>
          <w:p w14:paraId="05D16B9B">
            <w:pPr>
              <w:spacing w:line="276" w:lineRule="auto"/>
              <w:jc w:val="center"/>
              <w:rPr>
                <w:rFonts w:ascii="宋体" w:hAnsi="宋体"/>
                <w:kern w:val="0"/>
                <w:szCs w:val="21"/>
              </w:rPr>
            </w:pPr>
          </w:p>
        </w:tc>
      </w:tr>
      <w:tr w14:paraId="32234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vMerge w:val="continue"/>
            <w:vAlign w:val="center"/>
          </w:tcPr>
          <w:p w14:paraId="37C27253">
            <w:pPr>
              <w:spacing w:line="276" w:lineRule="auto"/>
              <w:rPr>
                <w:rFonts w:ascii="宋体" w:hAnsi="宋体" w:cs="宋体"/>
                <w:kern w:val="0"/>
                <w:szCs w:val="21"/>
              </w:rPr>
            </w:pPr>
          </w:p>
        </w:tc>
        <w:tc>
          <w:tcPr>
            <w:tcW w:w="992" w:type="dxa"/>
            <w:shd w:val="clear" w:color="auto" w:fill="auto"/>
            <w:vAlign w:val="center"/>
          </w:tcPr>
          <w:p w14:paraId="5B2B78F4">
            <w:pPr>
              <w:spacing w:line="276" w:lineRule="auto"/>
              <w:jc w:val="center"/>
              <w:rPr>
                <w:rFonts w:ascii="宋体" w:hAnsi="宋体" w:cs="宋体"/>
                <w:kern w:val="0"/>
                <w:szCs w:val="21"/>
              </w:rPr>
            </w:pPr>
            <w:r>
              <w:rPr>
                <w:rFonts w:hint="eastAsia" w:ascii="宋体" w:hAnsi="宋体" w:cs="宋体"/>
                <w:kern w:val="0"/>
                <w:szCs w:val="21"/>
              </w:rPr>
              <w:t>传真</w:t>
            </w:r>
          </w:p>
        </w:tc>
        <w:tc>
          <w:tcPr>
            <w:tcW w:w="2693" w:type="dxa"/>
            <w:gridSpan w:val="2"/>
            <w:shd w:val="clear" w:color="auto" w:fill="auto"/>
            <w:vAlign w:val="center"/>
          </w:tcPr>
          <w:p w14:paraId="7FA873A6">
            <w:pPr>
              <w:spacing w:line="276" w:lineRule="auto"/>
              <w:jc w:val="center"/>
              <w:rPr>
                <w:rFonts w:ascii="宋体" w:hAnsi="宋体"/>
                <w:kern w:val="0"/>
                <w:szCs w:val="21"/>
              </w:rPr>
            </w:pPr>
          </w:p>
        </w:tc>
        <w:tc>
          <w:tcPr>
            <w:tcW w:w="2268" w:type="dxa"/>
            <w:shd w:val="clear" w:color="auto" w:fill="auto"/>
            <w:vAlign w:val="center"/>
          </w:tcPr>
          <w:p w14:paraId="3FA6043C">
            <w:pPr>
              <w:spacing w:line="276" w:lineRule="auto"/>
              <w:jc w:val="center"/>
              <w:rPr>
                <w:rFonts w:ascii="宋体" w:hAnsi="宋体" w:cs="宋体"/>
                <w:kern w:val="0"/>
                <w:szCs w:val="21"/>
              </w:rPr>
            </w:pPr>
            <w:r>
              <w:rPr>
                <w:rFonts w:hint="eastAsia" w:ascii="宋体" w:hAnsi="宋体" w:cs="宋体"/>
                <w:kern w:val="0"/>
                <w:szCs w:val="21"/>
              </w:rPr>
              <w:t>网址（或电子邮箱）</w:t>
            </w:r>
          </w:p>
        </w:tc>
        <w:tc>
          <w:tcPr>
            <w:tcW w:w="2552" w:type="dxa"/>
            <w:gridSpan w:val="2"/>
            <w:shd w:val="clear" w:color="auto" w:fill="auto"/>
            <w:vAlign w:val="center"/>
          </w:tcPr>
          <w:p w14:paraId="1D52DDFC">
            <w:pPr>
              <w:spacing w:line="276" w:lineRule="auto"/>
              <w:jc w:val="center"/>
              <w:rPr>
                <w:rFonts w:ascii="宋体" w:hAnsi="宋体"/>
                <w:kern w:val="0"/>
                <w:szCs w:val="21"/>
              </w:rPr>
            </w:pPr>
          </w:p>
        </w:tc>
      </w:tr>
      <w:tr w14:paraId="644D9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6052FFE5">
            <w:pPr>
              <w:spacing w:line="276" w:lineRule="auto"/>
              <w:jc w:val="center"/>
              <w:rPr>
                <w:rFonts w:ascii="宋体" w:hAnsi="宋体" w:cs="宋体"/>
                <w:kern w:val="0"/>
                <w:szCs w:val="21"/>
              </w:rPr>
            </w:pPr>
            <w:r>
              <w:rPr>
                <w:rFonts w:hint="eastAsia" w:ascii="宋体" w:hAnsi="宋体" w:cs="宋体"/>
                <w:kern w:val="0"/>
                <w:szCs w:val="21"/>
              </w:rPr>
              <w:t>组织结构</w:t>
            </w:r>
          </w:p>
        </w:tc>
        <w:tc>
          <w:tcPr>
            <w:tcW w:w="8505" w:type="dxa"/>
            <w:gridSpan w:val="6"/>
            <w:shd w:val="clear" w:color="auto" w:fill="auto"/>
            <w:vAlign w:val="center"/>
          </w:tcPr>
          <w:p w14:paraId="2CD02B90">
            <w:pPr>
              <w:spacing w:line="276" w:lineRule="auto"/>
              <w:jc w:val="center"/>
              <w:rPr>
                <w:rFonts w:ascii="宋体" w:hAnsi="宋体"/>
                <w:kern w:val="0"/>
                <w:szCs w:val="21"/>
              </w:rPr>
            </w:pPr>
          </w:p>
        </w:tc>
      </w:tr>
      <w:tr w14:paraId="3359D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20B5F496">
            <w:pPr>
              <w:spacing w:line="276" w:lineRule="auto"/>
              <w:jc w:val="center"/>
              <w:rPr>
                <w:rFonts w:ascii="宋体" w:hAnsi="宋体" w:cs="宋体"/>
                <w:kern w:val="0"/>
                <w:szCs w:val="21"/>
              </w:rPr>
            </w:pPr>
            <w:r>
              <w:rPr>
                <w:rFonts w:hint="eastAsia" w:ascii="宋体" w:hAnsi="宋体" w:cs="宋体"/>
                <w:kern w:val="0"/>
                <w:szCs w:val="21"/>
              </w:rPr>
              <w:t>法定代表人</w:t>
            </w:r>
          </w:p>
        </w:tc>
        <w:tc>
          <w:tcPr>
            <w:tcW w:w="992" w:type="dxa"/>
            <w:shd w:val="clear" w:color="auto" w:fill="auto"/>
            <w:vAlign w:val="center"/>
          </w:tcPr>
          <w:p w14:paraId="43510799">
            <w:pPr>
              <w:spacing w:line="276" w:lineRule="auto"/>
              <w:jc w:val="center"/>
              <w:rPr>
                <w:rFonts w:ascii="宋体" w:hAnsi="宋体" w:cs="宋体"/>
                <w:kern w:val="0"/>
                <w:szCs w:val="21"/>
              </w:rPr>
            </w:pPr>
            <w:r>
              <w:rPr>
                <w:rFonts w:hint="eastAsia" w:ascii="宋体" w:hAnsi="宋体" w:cs="宋体"/>
                <w:kern w:val="0"/>
                <w:szCs w:val="21"/>
              </w:rPr>
              <w:t>姓名</w:t>
            </w:r>
          </w:p>
        </w:tc>
        <w:tc>
          <w:tcPr>
            <w:tcW w:w="1559" w:type="dxa"/>
            <w:shd w:val="clear" w:color="auto" w:fill="auto"/>
            <w:vAlign w:val="center"/>
          </w:tcPr>
          <w:p w14:paraId="68A5FFF3">
            <w:pPr>
              <w:spacing w:line="276" w:lineRule="auto"/>
              <w:jc w:val="center"/>
              <w:rPr>
                <w:rFonts w:ascii="宋体" w:hAnsi="宋体"/>
                <w:kern w:val="0"/>
                <w:szCs w:val="21"/>
              </w:rPr>
            </w:pPr>
          </w:p>
        </w:tc>
        <w:tc>
          <w:tcPr>
            <w:tcW w:w="1134" w:type="dxa"/>
            <w:shd w:val="clear" w:color="auto" w:fill="auto"/>
            <w:vAlign w:val="center"/>
          </w:tcPr>
          <w:p w14:paraId="74896080">
            <w:pPr>
              <w:spacing w:line="276" w:lineRule="auto"/>
              <w:jc w:val="center"/>
              <w:rPr>
                <w:rFonts w:ascii="宋体" w:hAnsi="宋体" w:cs="宋体"/>
                <w:kern w:val="0"/>
                <w:szCs w:val="21"/>
              </w:rPr>
            </w:pPr>
            <w:r>
              <w:rPr>
                <w:rFonts w:hint="eastAsia" w:ascii="宋体" w:hAnsi="宋体" w:cs="宋体"/>
                <w:kern w:val="0"/>
                <w:szCs w:val="21"/>
              </w:rPr>
              <w:t>技术职称</w:t>
            </w:r>
          </w:p>
        </w:tc>
        <w:tc>
          <w:tcPr>
            <w:tcW w:w="2268" w:type="dxa"/>
            <w:shd w:val="clear" w:color="auto" w:fill="auto"/>
            <w:vAlign w:val="center"/>
          </w:tcPr>
          <w:p w14:paraId="1444463D">
            <w:pPr>
              <w:spacing w:line="276" w:lineRule="auto"/>
              <w:jc w:val="center"/>
              <w:rPr>
                <w:rFonts w:ascii="宋体" w:hAnsi="宋体"/>
                <w:kern w:val="0"/>
                <w:szCs w:val="21"/>
              </w:rPr>
            </w:pPr>
          </w:p>
        </w:tc>
        <w:tc>
          <w:tcPr>
            <w:tcW w:w="992" w:type="dxa"/>
            <w:shd w:val="clear" w:color="auto" w:fill="auto"/>
            <w:vAlign w:val="center"/>
          </w:tcPr>
          <w:p w14:paraId="3D8ACFF9">
            <w:pPr>
              <w:spacing w:line="276" w:lineRule="auto"/>
              <w:jc w:val="center"/>
              <w:rPr>
                <w:rFonts w:ascii="宋体" w:hAnsi="宋体" w:cs="宋体"/>
                <w:kern w:val="0"/>
                <w:szCs w:val="21"/>
              </w:rPr>
            </w:pPr>
            <w:r>
              <w:rPr>
                <w:rFonts w:hint="eastAsia" w:ascii="宋体" w:hAnsi="宋体" w:cs="宋体"/>
                <w:kern w:val="0"/>
                <w:szCs w:val="21"/>
              </w:rPr>
              <w:t>电话</w:t>
            </w:r>
          </w:p>
        </w:tc>
        <w:tc>
          <w:tcPr>
            <w:tcW w:w="1560" w:type="dxa"/>
            <w:shd w:val="clear" w:color="auto" w:fill="auto"/>
            <w:vAlign w:val="center"/>
          </w:tcPr>
          <w:p w14:paraId="4467566D">
            <w:pPr>
              <w:spacing w:line="276" w:lineRule="auto"/>
              <w:jc w:val="center"/>
              <w:rPr>
                <w:rFonts w:ascii="宋体" w:hAnsi="宋体"/>
                <w:kern w:val="0"/>
                <w:szCs w:val="21"/>
              </w:rPr>
            </w:pPr>
          </w:p>
        </w:tc>
      </w:tr>
      <w:tr w14:paraId="49205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34C28D3F">
            <w:pPr>
              <w:spacing w:line="276" w:lineRule="auto"/>
              <w:jc w:val="center"/>
              <w:rPr>
                <w:rFonts w:ascii="宋体" w:hAnsi="宋体" w:cs="宋体"/>
                <w:kern w:val="0"/>
                <w:szCs w:val="21"/>
              </w:rPr>
            </w:pPr>
            <w:r>
              <w:rPr>
                <w:rFonts w:hint="eastAsia" w:ascii="宋体" w:hAnsi="宋体" w:cs="宋体"/>
                <w:kern w:val="0"/>
                <w:szCs w:val="21"/>
              </w:rPr>
              <w:t>技术负责人</w:t>
            </w:r>
          </w:p>
        </w:tc>
        <w:tc>
          <w:tcPr>
            <w:tcW w:w="992" w:type="dxa"/>
            <w:shd w:val="clear" w:color="auto" w:fill="auto"/>
            <w:vAlign w:val="center"/>
          </w:tcPr>
          <w:p w14:paraId="175CE374">
            <w:pPr>
              <w:spacing w:line="276" w:lineRule="auto"/>
              <w:jc w:val="center"/>
              <w:rPr>
                <w:rFonts w:ascii="宋体" w:hAnsi="宋体" w:cs="宋体"/>
                <w:kern w:val="0"/>
                <w:szCs w:val="21"/>
              </w:rPr>
            </w:pPr>
            <w:r>
              <w:rPr>
                <w:rFonts w:hint="eastAsia" w:ascii="宋体" w:hAnsi="宋体" w:cs="宋体"/>
                <w:kern w:val="0"/>
                <w:szCs w:val="21"/>
              </w:rPr>
              <w:t>姓名</w:t>
            </w:r>
          </w:p>
        </w:tc>
        <w:tc>
          <w:tcPr>
            <w:tcW w:w="1559" w:type="dxa"/>
            <w:shd w:val="clear" w:color="auto" w:fill="auto"/>
            <w:vAlign w:val="center"/>
          </w:tcPr>
          <w:p w14:paraId="07CB88B5">
            <w:pPr>
              <w:spacing w:line="276" w:lineRule="auto"/>
              <w:jc w:val="center"/>
              <w:rPr>
                <w:rFonts w:ascii="宋体" w:hAnsi="宋体"/>
                <w:kern w:val="0"/>
                <w:szCs w:val="21"/>
              </w:rPr>
            </w:pPr>
          </w:p>
        </w:tc>
        <w:tc>
          <w:tcPr>
            <w:tcW w:w="1134" w:type="dxa"/>
            <w:shd w:val="clear" w:color="auto" w:fill="auto"/>
            <w:vAlign w:val="center"/>
          </w:tcPr>
          <w:p w14:paraId="131AF9EA">
            <w:pPr>
              <w:spacing w:line="276" w:lineRule="auto"/>
              <w:jc w:val="center"/>
              <w:rPr>
                <w:rFonts w:ascii="宋体" w:hAnsi="宋体" w:cs="宋体"/>
                <w:kern w:val="0"/>
                <w:szCs w:val="21"/>
              </w:rPr>
            </w:pPr>
            <w:r>
              <w:rPr>
                <w:rFonts w:hint="eastAsia" w:ascii="宋体" w:hAnsi="宋体" w:cs="宋体"/>
                <w:kern w:val="0"/>
                <w:szCs w:val="21"/>
              </w:rPr>
              <w:t>技术职称</w:t>
            </w:r>
          </w:p>
        </w:tc>
        <w:tc>
          <w:tcPr>
            <w:tcW w:w="2268" w:type="dxa"/>
            <w:shd w:val="clear" w:color="auto" w:fill="auto"/>
            <w:vAlign w:val="center"/>
          </w:tcPr>
          <w:p w14:paraId="5B2362A3">
            <w:pPr>
              <w:spacing w:line="276" w:lineRule="auto"/>
              <w:jc w:val="center"/>
              <w:rPr>
                <w:rFonts w:ascii="宋体" w:hAnsi="宋体"/>
                <w:kern w:val="0"/>
                <w:szCs w:val="21"/>
              </w:rPr>
            </w:pPr>
          </w:p>
        </w:tc>
        <w:tc>
          <w:tcPr>
            <w:tcW w:w="992" w:type="dxa"/>
            <w:shd w:val="clear" w:color="auto" w:fill="auto"/>
            <w:vAlign w:val="center"/>
          </w:tcPr>
          <w:p w14:paraId="3D2C5CD5">
            <w:pPr>
              <w:spacing w:line="276" w:lineRule="auto"/>
              <w:jc w:val="center"/>
              <w:rPr>
                <w:rFonts w:ascii="宋体" w:hAnsi="宋体" w:cs="宋体"/>
                <w:kern w:val="0"/>
                <w:szCs w:val="21"/>
              </w:rPr>
            </w:pPr>
            <w:r>
              <w:rPr>
                <w:rFonts w:hint="eastAsia" w:ascii="宋体" w:hAnsi="宋体" w:cs="宋体"/>
                <w:kern w:val="0"/>
                <w:szCs w:val="21"/>
              </w:rPr>
              <w:t>电话</w:t>
            </w:r>
          </w:p>
        </w:tc>
        <w:tc>
          <w:tcPr>
            <w:tcW w:w="1560" w:type="dxa"/>
            <w:shd w:val="clear" w:color="auto" w:fill="auto"/>
            <w:vAlign w:val="center"/>
          </w:tcPr>
          <w:p w14:paraId="3F5FFA5C">
            <w:pPr>
              <w:spacing w:line="276" w:lineRule="auto"/>
              <w:jc w:val="center"/>
              <w:rPr>
                <w:rFonts w:ascii="宋体" w:hAnsi="宋体"/>
                <w:kern w:val="0"/>
                <w:szCs w:val="21"/>
              </w:rPr>
            </w:pPr>
          </w:p>
        </w:tc>
      </w:tr>
      <w:tr w14:paraId="235F6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5296D712">
            <w:pPr>
              <w:spacing w:line="276" w:lineRule="auto"/>
              <w:jc w:val="center"/>
              <w:rPr>
                <w:rFonts w:ascii="宋体" w:hAnsi="宋体" w:cs="宋体"/>
                <w:kern w:val="0"/>
                <w:szCs w:val="21"/>
              </w:rPr>
            </w:pPr>
            <w:r>
              <w:rPr>
                <w:rFonts w:hint="eastAsia" w:ascii="宋体" w:hAnsi="宋体" w:cs="宋体"/>
                <w:kern w:val="0"/>
                <w:szCs w:val="21"/>
              </w:rPr>
              <w:t>成立时间</w:t>
            </w:r>
          </w:p>
        </w:tc>
        <w:tc>
          <w:tcPr>
            <w:tcW w:w="2551" w:type="dxa"/>
            <w:gridSpan w:val="2"/>
            <w:shd w:val="clear" w:color="auto" w:fill="auto"/>
            <w:vAlign w:val="center"/>
          </w:tcPr>
          <w:p w14:paraId="1C48AD81">
            <w:pPr>
              <w:spacing w:line="276" w:lineRule="auto"/>
              <w:jc w:val="center"/>
              <w:rPr>
                <w:rFonts w:ascii="宋体" w:hAnsi="宋体"/>
                <w:kern w:val="0"/>
                <w:szCs w:val="21"/>
              </w:rPr>
            </w:pPr>
          </w:p>
        </w:tc>
        <w:tc>
          <w:tcPr>
            <w:tcW w:w="5954" w:type="dxa"/>
            <w:gridSpan w:val="4"/>
            <w:shd w:val="clear" w:color="auto" w:fill="auto"/>
            <w:vAlign w:val="center"/>
          </w:tcPr>
          <w:p w14:paraId="288965F5">
            <w:pPr>
              <w:spacing w:line="276" w:lineRule="auto"/>
              <w:rPr>
                <w:rFonts w:ascii="宋体" w:hAnsi="宋体" w:cs="宋体"/>
                <w:kern w:val="0"/>
                <w:szCs w:val="21"/>
              </w:rPr>
            </w:pPr>
            <w:r>
              <w:rPr>
                <w:rFonts w:hint="eastAsia" w:ascii="宋体" w:hAnsi="宋体" w:cs="宋体"/>
                <w:kern w:val="0"/>
                <w:szCs w:val="21"/>
              </w:rPr>
              <w:t>员工总人数：</w:t>
            </w:r>
          </w:p>
        </w:tc>
      </w:tr>
      <w:tr w14:paraId="20883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0E99A230">
            <w:pPr>
              <w:spacing w:line="276" w:lineRule="auto"/>
              <w:jc w:val="center"/>
              <w:rPr>
                <w:rFonts w:ascii="宋体" w:hAnsi="宋体" w:cs="宋体"/>
                <w:kern w:val="0"/>
                <w:szCs w:val="21"/>
              </w:rPr>
            </w:pPr>
            <w:r>
              <w:rPr>
                <w:rFonts w:hint="eastAsia" w:ascii="宋体" w:hAnsi="宋体" w:cs="宋体"/>
                <w:kern w:val="0"/>
                <w:szCs w:val="21"/>
              </w:rPr>
              <w:t>营业执照号</w:t>
            </w:r>
          </w:p>
        </w:tc>
        <w:tc>
          <w:tcPr>
            <w:tcW w:w="2551" w:type="dxa"/>
            <w:gridSpan w:val="2"/>
            <w:shd w:val="clear" w:color="auto" w:fill="auto"/>
            <w:vAlign w:val="center"/>
          </w:tcPr>
          <w:p w14:paraId="551EE573">
            <w:pPr>
              <w:spacing w:line="276" w:lineRule="auto"/>
              <w:jc w:val="center"/>
              <w:rPr>
                <w:rFonts w:ascii="宋体" w:hAnsi="宋体"/>
                <w:kern w:val="0"/>
                <w:szCs w:val="21"/>
              </w:rPr>
            </w:pPr>
          </w:p>
        </w:tc>
        <w:tc>
          <w:tcPr>
            <w:tcW w:w="1134" w:type="dxa"/>
            <w:vMerge w:val="restart"/>
            <w:shd w:val="clear" w:color="auto" w:fill="auto"/>
            <w:vAlign w:val="center"/>
          </w:tcPr>
          <w:p w14:paraId="04D3F29E">
            <w:pPr>
              <w:spacing w:line="276" w:lineRule="auto"/>
              <w:jc w:val="center"/>
              <w:rPr>
                <w:rFonts w:ascii="宋体" w:hAnsi="宋体" w:cs="宋体"/>
                <w:kern w:val="0"/>
                <w:szCs w:val="21"/>
              </w:rPr>
            </w:pPr>
            <w:r>
              <w:rPr>
                <w:rFonts w:hint="eastAsia" w:ascii="宋体" w:hAnsi="宋体" w:cs="宋体"/>
                <w:kern w:val="0"/>
                <w:szCs w:val="21"/>
              </w:rPr>
              <w:t>其中</w:t>
            </w:r>
          </w:p>
        </w:tc>
        <w:tc>
          <w:tcPr>
            <w:tcW w:w="2268" w:type="dxa"/>
            <w:shd w:val="clear" w:color="auto" w:fill="auto"/>
            <w:vAlign w:val="center"/>
          </w:tcPr>
          <w:p w14:paraId="68545160">
            <w:pPr>
              <w:spacing w:line="276" w:lineRule="auto"/>
              <w:jc w:val="center"/>
              <w:rPr>
                <w:rFonts w:ascii="宋体" w:hAnsi="宋体" w:cs="宋体"/>
                <w:kern w:val="0"/>
                <w:szCs w:val="21"/>
              </w:rPr>
            </w:pPr>
            <w:r>
              <w:rPr>
                <w:rFonts w:hint="eastAsia" w:ascii="宋体" w:hAnsi="宋体" w:cs="宋体"/>
                <w:kern w:val="0"/>
                <w:szCs w:val="21"/>
              </w:rPr>
              <w:t>高级职称人员</w:t>
            </w:r>
          </w:p>
        </w:tc>
        <w:tc>
          <w:tcPr>
            <w:tcW w:w="2552" w:type="dxa"/>
            <w:gridSpan w:val="2"/>
            <w:shd w:val="clear" w:color="auto" w:fill="auto"/>
            <w:vAlign w:val="center"/>
          </w:tcPr>
          <w:p w14:paraId="5A678B3A">
            <w:pPr>
              <w:spacing w:line="276" w:lineRule="auto"/>
              <w:jc w:val="center"/>
              <w:rPr>
                <w:rFonts w:ascii="宋体" w:hAnsi="宋体"/>
                <w:kern w:val="0"/>
                <w:szCs w:val="21"/>
              </w:rPr>
            </w:pPr>
          </w:p>
        </w:tc>
      </w:tr>
      <w:tr w14:paraId="7DD1B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6B71CB34">
            <w:pPr>
              <w:spacing w:line="276" w:lineRule="auto"/>
              <w:jc w:val="center"/>
              <w:rPr>
                <w:rFonts w:ascii="宋体" w:hAnsi="宋体" w:cs="宋体"/>
                <w:kern w:val="0"/>
                <w:szCs w:val="21"/>
              </w:rPr>
            </w:pPr>
            <w:r>
              <w:rPr>
                <w:rFonts w:hint="eastAsia" w:ascii="宋体" w:hAnsi="宋体" w:cs="宋体"/>
                <w:kern w:val="0"/>
                <w:szCs w:val="21"/>
              </w:rPr>
              <w:t>注册资金</w:t>
            </w:r>
          </w:p>
        </w:tc>
        <w:tc>
          <w:tcPr>
            <w:tcW w:w="2551" w:type="dxa"/>
            <w:gridSpan w:val="2"/>
            <w:shd w:val="clear" w:color="auto" w:fill="auto"/>
            <w:vAlign w:val="center"/>
          </w:tcPr>
          <w:p w14:paraId="1B5D05F0">
            <w:pPr>
              <w:spacing w:line="276" w:lineRule="auto"/>
              <w:jc w:val="center"/>
              <w:rPr>
                <w:rFonts w:ascii="宋体" w:hAnsi="宋体"/>
                <w:kern w:val="0"/>
                <w:szCs w:val="21"/>
              </w:rPr>
            </w:pPr>
          </w:p>
        </w:tc>
        <w:tc>
          <w:tcPr>
            <w:tcW w:w="1134" w:type="dxa"/>
            <w:vMerge w:val="continue"/>
            <w:vAlign w:val="center"/>
          </w:tcPr>
          <w:p w14:paraId="1E99AB57">
            <w:pPr>
              <w:spacing w:line="276" w:lineRule="auto"/>
              <w:rPr>
                <w:rFonts w:ascii="宋体" w:hAnsi="宋体" w:cs="宋体"/>
                <w:kern w:val="0"/>
                <w:szCs w:val="21"/>
              </w:rPr>
            </w:pPr>
          </w:p>
        </w:tc>
        <w:tc>
          <w:tcPr>
            <w:tcW w:w="2268" w:type="dxa"/>
            <w:shd w:val="clear" w:color="auto" w:fill="auto"/>
            <w:vAlign w:val="center"/>
          </w:tcPr>
          <w:p w14:paraId="0B22FEF7">
            <w:pPr>
              <w:spacing w:line="276" w:lineRule="auto"/>
              <w:jc w:val="center"/>
              <w:rPr>
                <w:rFonts w:ascii="宋体" w:hAnsi="宋体" w:cs="宋体"/>
                <w:kern w:val="0"/>
                <w:szCs w:val="21"/>
              </w:rPr>
            </w:pPr>
            <w:r>
              <w:rPr>
                <w:rFonts w:hint="eastAsia" w:ascii="宋体" w:hAnsi="宋体" w:cs="宋体"/>
                <w:kern w:val="0"/>
                <w:szCs w:val="21"/>
              </w:rPr>
              <w:t>中级职称人员</w:t>
            </w:r>
          </w:p>
        </w:tc>
        <w:tc>
          <w:tcPr>
            <w:tcW w:w="2552" w:type="dxa"/>
            <w:gridSpan w:val="2"/>
            <w:shd w:val="clear" w:color="auto" w:fill="auto"/>
            <w:vAlign w:val="center"/>
          </w:tcPr>
          <w:p w14:paraId="48B382CB">
            <w:pPr>
              <w:spacing w:line="276" w:lineRule="auto"/>
              <w:jc w:val="center"/>
              <w:rPr>
                <w:rFonts w:ascii="宋体" w:hAnsi="宋体"/>
                <w:kern w:val="0"/>
                <w:szCs w:val="21"/>
              </w:rPr>
            </w:pPr>
          </w:p>
        </w:tc>
      </w:tr>
      <w:tr w14:paraId="1926D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26C51B97">
            <w:pPr>
              <w:spacing w:line="276" w:lineRule="auto"/>
              <w:jc w:val="center"/>
              <w:rPr>
                <w:rFonts w:ascii="宋体" w:hAnsi="宋体" w:cs="宋体"/>
                <w:kern w:val="0"/>
                <w:szCs w:val="21"/>
              </w:rPr>
            </w:pPr>
            <w:r>
              <w:rPr>
                <w:rFonts w:hint="eastAsia" w:ascii="宋体" w:hAnsi="宋体" w:cs="宋体"/>
                <w:kern w:val="0"/>
                <w:szCs w:val="21"/>
              </w:rPr>
              <w:t>开户银行</w:t>
            </w:r>
          </w:p>
        </w:tc>
        <w:tc>
          <w:tcPr>
            <w:tcW w:w="2551" w:type="dxa"/>
            <w:gridSpan w:val="2"/>
            <w:shd w:val="clear" w:color="auto" w:fill="auto"/>
            <w:vAlign w:val="center"/>
          </w:tcPr>
          <w:p w14:paraId="28C6363B">
            <w:pPr>
              <w:spacing w:line="276" w:lineRule="auto"/>
              <w:jc w:val="center"/>
              <w:rPr>
                <w:rFonts w:ascii="宋体" w:hAnsi="宋体"/>
                <w:kern w:val="0"/>
                <w:szCs w:val="21"/>
              </w:rPr>
            </w:pPr>
          </w:p>
        </w:tc>
        <w:tc>
          <w:tcPr>
            <w:tcW w:w="1134" w:type="dxa"/>
            <w:vMerge w:val="continue"/>
            <w:vAlign w:val="center"/>
          </w:tcPr>
          <w:p w14:paraId="0CD7DB88">
            <w:pPr>
              <w:spacing w:line="276" w:lineRule="auto"/>
              <w:rPr>
                <w:rFonts w:ascii="宋体" w:hAnsi="宋体" w:cs="宋体"/>
                <w:kern w:val="0"/>
                <w:szCs w:val="21"/>
              </w:rPr>
            </w:pPr>
          </w:p>
        </w:tc>
        <w:tc>
          <w:tcPr>
            <w:tcW w:w="2268" w:type="dxa"/>
            <w:shd w:val="clear" w:color="auto" w:fill="auto"/>
            <w:vAlign w:val="center"/>
          </w:tcPr>
          <w:p w14:paraId="232C37DE">
            <w:pPr>
              <w:spacing w:line="276" w:lineRule="auto"/>
              <w:jc w:val="center"/>
              <w:rPr>
                <w:rFonts w:ascii="宋体" w:hAnsi="宋体" w:cs="宋体"/>
                <w:kern w:val="0"/>
                <w:szCs w:val="21"/>
              </w:rPr>
            </w:pPr>
            <w:r>
              <w:rPr>
                <w:rFonts w:hint="eastAsia" w:ascii="宋体" w:hAnsi="宋体" w:cs="宋体"/>
                <w:kern w:val="0"/>
                <w:szCs w:val="21"/>
              </w:rPr>
              <w:t>初级职称人员</w:t>
            </w:r>
          </w:p>
        </w:tc>
        <w:tc>
          <w:tcPr>
            <w:tcW w:w="2552" w:type="dxa"/>
            <w:gridSpan w:val="2"/>
            <w:shd w:val="clear" w:color="auto" w:fill="auto"/>
            <w:vAlign w:val="center"/>
          </w:tcPr>
          <w:p w14:paraId="78615731">
            <w:pPr>
              <w:spacing w:line="276" w:lineRule="auto"/>
              <w:jc w:val="center"/>
              <w:rPr>
                <w:rFonts w:ascii="宋体" w:hAnsi="宋体"/>
                <w:kern w:val="0"/>
                <w:szCs w:val="21"/>
              </w:rPr>
            </w:pPr>
          </w:p>
        </w:tc>
      </w:tr>
      <w:tr w14:paraId="5F029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49C7CA4B">
            <w:pPr>
              <w:spacing w:line="276" w:lineRule="auto"/>
              <w:jc w:val="center"/>
              <w:rPr>
                <w:rFonts w:ascii="宋体" w:hAnsi="宋体" w:cs="宋体"/>
                <w:kern w:val="0"/>
                <w:szCs w:val="21"/>
              </w:rPr>
            </w:pPr>
            <w:r>
              <w:rPr>
                <w:rFonts w:hint="eastAsia" w:ascii="宋体" w:hAnsi="宋体" w:cs="宋体"/>
                <w:kern w:val="0"/>
                <w:szCs w:val="21"/>
              </w:rPr>
              <w:t>账号</w:t>
            </w:r>
          </w:p>
        </w:tc>
        <w:tc>
          <w:tcPr>
            <w:tcW w:w="2551" w:type="dxa"/>
            <w:gridSpan w:val="2"/>
            <w:shd w:val="clear" w:color="auto" w:fill="auto"/>
            <w:vAlign w:val="center"/>
          </w:tcPr>
          <w:p w14:paraId="5A7B24C3">
            <w:pPr>
              <w:spacing w:line="276" w:lineRule="auto"/>
              <w:jc w:val="center"/>
              <w:rPr>
                <w:rFonts w:ascii="宋体" w:hAnsi="宋体"/>
                <w:kern w:val="0"/>
                <w:szCs w:val="21"/>
              </w:rPr>
            </w:pPr>
          </w:p>
        </w:tc>
        <w:tc>
          <w:tcPr>
            <w:tcW w:w="1134" w:type="dxa"/>
            <w:vMerge w:val="continue"/>
            <w:vAlign w:val="center"/>
          </w:tcPr>
          <w:p w14:paraId="6D5CB849">
            <w:pPr>
              <w:spacing w:line="276" w:lineRule="auto"/>
              <w:rPr>
                <w:rFonts w:ascii="宋体" w:hAnsi="宋体" w:cs="宋体"/>
                <w:kern w:val="0"/>
                <w:szCs w:val="21"/>
              </w:rPr>
            </w:pPr>
          </w:p>
        </w:tc>
        <w:tc>
          <w:tcPr>
            <w:tcW w:w="2268" w:type="dxa"/>
            <w:shd w:val="clear" w:color="auto" w:fill="auto"/>
            <w:vAlign w:val="center"/>
          </w:tcPr>
          <w:p w14:paraId="4966E3E6">
            <w:pPr>
              <w:spacing w:line="276" w:lineRule="auto"/>
              <w:jc w:val="center"/>
              <w:rPr>
                <w:rFonts w:ascii="宋体" w:hAnsi="宋体" w:cs="宋体"/>
                <w:kern w:val="0"/>
                <w:szCs w:val="21"/>
              </w:rPr>
            </w:pPr>
            <w:r>
              <w:rPr>
                <w:rFonts w:hint="eastAsia" w:ascii="宋体" w:hAnsi="宋体" w:cs="宋体"/>
                <w:kern w:val="0"/>
                <w:szCs w:val="21"/>
              </w:rPr>
              <w:t>技工</w:t>
            </w:r>
          </w:p>
        </w:tc>
        <w:tc>
          <w:tcPr>
            <w:tcW w:w="2552" w:type="dxa"/>
            <w:gridSpan w:val="2"/>
            <w:shd w:val="clear" w:color="auto" w:fill="auto"/>
            <w:vAlign w:val="center"/>
          </w:tcPr>
          <w:p w14:paraId="744BFAF8">
            <w:pPr>
              <w:spacing w:line="276" w:lineRule="auto"/>
              <w:jc w:val="center"/>
              <w:rPr>
                <w:rFonts w:ascii="宋体" w:hAnsi="宋体"/>
                <w:kern w:val="0"/>
                <w:szCs w:val="21"/>
              </w:rPr>
            </w:pPr>
          </w:p>
        </w:tc>
      </w:tr>
      <w:tr w14:paraId="6A1F9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vMerge w:val="restart"/>
            <w:shd w:val="clear" w:color="auto" w:fill="auto"/>
            <w:vAlign w:val="center"/>
          </w:tcPr>
          <w:p w14:paraId="4F4357E8">
            <w:pPr>
              <w:spacing w:line="276" w:lineRule="auto"/>
              <w:jc w:val="center"/>
              <w:rPr>
                <w:rFonts w:ascii="宋体" w:hAnsi="宋体" w:cs="宋体"/>
                <w:kern w:val="0"/>
                <w:szCs w:val="21"/>
              </w:rPr>
            </w:pPr>
            <w:r>
              <w:rPr>
                <w:rFonts w:hint="eastAsia" w:ascii="宋体" w:hAnsi="宋体" w:cs="宋体"/>
                <w:kern w:val="0"/>
                <w:szCs w:val="21"/>
              </w:rPr>
              <w:t>经营范围</w:t>
            </w:r>
          </w:p>
        </w:tc>
        <w:tc>
          <w:tcPr>
            <w:tcW w:w="8505" w:type="dxa"/>
            <w:gridSpan w:val="6"/>
            <w:vMerge w:val="restart"/>
            <w:shd w:val="clear" w:color="auto" w:fill="auto"/>
            <w:vAlign w:val="center"/>
          </w:tcPr>
          <w:p w14:paraId="4C199061">
            <w:pPr>
              <w:spacing w:line="276" w:lineRule="auto"/>
              <w:jc w:val="center"/>
              <w:rPr>
                <w:rFonts w:ascii="宋体" w:hAnsi="宋体"/>
                <w:kern w:val="0"/>
                <w:szCs w:val="21"/>
              </w:rPr>
            </w:pPr>
          </w:p>
        </w:tc>
      </w:tr>
      <w:tr w14:paraId="034F6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413" w:type="dxa"/>
            <w:vMerge w:val="continue"/>
            <w:shd w:val="clear" w:color="auto" w:fill="auto"/>
            <w:vAlign w:val="center"/>
          </w:tcPr>
          <w:p w14:paraId="15030530">
            <w:pPr>
              <w:spacing w:line="276" w:lineRule="auto"/>
              <w:jc w:val="center"/>
              <w:rPr>
                <w:rFonts w:ascii="宋体" w:hAnsi="宋体" w:cs="宋体"/>
                <w:kern w:val="0"/>
                <w:szCs w:val="21"/>
              </w:rPr>
            </w:pPr>
          </w:p>
        </w:tc>
        <w:tc>
          <w:tcPr>
            <w:tcW w:w="8505" w:type="dxa"/>
            <w:gridSpan w:val="6"/>
            <w:vMerge w:val="continue"/>
            <w:shd w:val="clear" w:color="auto" w:fill="auto"/>
            <w:vAlign w:val="center"/>
          </w:tcPr>
          <w:p w14:paraId="6EF84A59">
            <w:pPr>
              <w:spacing w:line="276" w:lineRule="auto"/>
              <w:jc w:val="center"/>
              <w:rPr>
                <w:rFonts w:ascii="宋体" w:hAnsi="宋体"/>
                <w:kern w:val="0"/>
                <w:szCs w:val="21"/>
              </w:rPr>
            </w:pPr>
          </w:p>
        </w:tc>
      </w:tr>
      <w:tr w14:paraId="6AD98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413" w:type="dxa"/>
            <w:vMerge w:val="continue"/>
            <w:shd w:val="clear" w:color="auto" w:fill="auto"/>
            <w:vAlign w:val="center"/>
          </w:tcPr>
          <w:p w14:paraId="79D7FA00">
            <w:pPr>
              <w:spacing w:line="276" w:lineRule="auto"/>
              <w:jc w:val="center"/>
              <w:rPr>
                <w:rFonts w:ascii="宋体" w:hAnsi="宋体" w:cs="宋体"/>
                <w:kern w:val="0"/>
                <w:szCs w:val="21"/>
              </w:rPr>
            </w:pPr>
          </w:p>
        </w:tc>
        <w:tc>
          <w:tcPr>
            <w:tcW w:w="8505" w:type="dxa"/>
            <w:gridSpan w:val="6"/>
            <w:vMerge w:val="continue"/>
            <w:shd w:val="clear" w:color="auto" w:fill="auto"/>
            <w:vAlign w:val="center"/>
          </w:tcPr>
          <w:p w14:paraId="04B258D2">
            <w:pPr>
              <w:spacing w:line="276" w:lineRule="auto"/>
              <w:jc w:val="center"/>
              <w:rPr>
                <w:rFonts w:ascii="宋体" w:hAnsi="宋体"/>
                <w:kern w:val="0"/>
                <w:szCs w:val="21"/>
              </w:rPr>
            </w:pPr>
          </w:p>
        </w:tc>
      </w:tr>
      <w:tr w14:paraId="72DA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413" w:type="dxa"/>
            <w:vMerge w:val="continue"/>
            <w:shd w:val="clear" w:color="auto" w:fill="auto"/>
            <w:vAlign w:val="center"/>
          </w:tcPr>
          <w:p w14:paraId="3BD3E81A">
            <w:pPr>
              <w:spacing w:line="276" w:lineRule="auto"/>
              <w:jc w:val="center"/>
              <w:rPr>
                <w:rFonts w:ascii="宋体" w:hAnsi="宋体" w:cs="宋体"/>
                <w:kern w:val="0"/>
                <w:szCs w:val="21"/>
              </w:rPr>
            </w:pPr>
          </w:p>
        </w:tc>
        <w:tc>
          <w:tcPr>
            <w:tcW w:w="8505" w:type="dxa"/>
            <w:gridSpan w:val="6"/>
            <w:vMerge w:val="continue"/>
            <w:shd w:val="clear" w:color="auto" w:fill="auto"/>
            <w:vAlign w:val="center"/>
          </w:tcPr>
          <w:p w14:paraId="628DED06">
            <w:pPr>
              <w:spacing w:line="276" w:lineRule="auto"/>
              <w:jc w:val="center"/>
              <w:rPr>
                <w:rFonts w:ascii="宋体" w:hAnsi="宋体"/>
                <w:kern w:val="0"/>
                <w:szCs w:val="21"/>
              </w:rPr>
            </w:pPr>
          </w:p>
        </w:tc>
      </w:tr>
      <w:tr w14:paraId="09630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413" w:type="dxa"/>
            <w:vMerge w:val="continue"/>
            <w:vAlign w:val="center"/>
          </w:tcPr>
          <w:p w14:paraId="42E37ECE">
            <w:pPr>
              <w:spacing w:line="276" w:lineRule="auto"/>
              <w:rPr>
                <w:rFonts w:ascii="宋体" w:hAnsi="宋体" w:cs="宋体"/>
                <w:kern w:val="0"/>
                <w:szCs w:val="21"/>
              </w:rPr>
            </w:pPr>
          </w:p>
        </w:tc>
        <w:tc>
          <w:tcPr>
            <w:tcW w:w="8505" w:type="dxa"/>
            <w:gridSpan w:val="6"/>
            <w:vMerge w:val="continue"/>
            <w:vAlign w:val="center"/>
          </w:tcPr>
          <w:p w14:paraId="5F748487">
            <w:pPr>
              <w:spacing w:line="276" w:lineRule="auto"/>
              <w:rPr>
                <w:rFonts w:ascii="宋体" w:hAnsi="宋体"/>
                <w:kern w:val="0"/>
                <w:szCs w:val="21"/>
              </w:rPr>
            </w:pPr>
          </w:p>
        </w:tc>
      </w:tr>
      <w:tr w14:paraId="7CC15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413" w:type="dxa"/>
            <w:shd w:val="clear" w:color="auto" w:fill="auto"/>
            <w:vAlign w:val="center"/>
          </w:tcPr>
          <w:p w14:paraId="6618E034">
            <w:pPr>
              <w:spacing w:line="276" w:lineRule="auto"/>
              <w:jc w:val="center"/>
              <w:rPr>
                <w:rFonts w:ascii="宋体" w:hAnsi="宋体" w:cs="宋体"/>
                <w:kern w:val="0"/>
                <w:szCs w:val="21"/>
              </w:rPr>
            </w:pPr>
            <w:r>
              <w:rPr>
                <w:rFonts w:hint="eastAsia" w:ascii="宋体" w:hAnsi="宋体" w:cs="宋体"/>
                <w:kern w:val="0"/>
                <w:szCs w:val="21"/>
              </w:rPr>
              <w:t>备注</w:t>
            </w:r>
          </w:p>
        </w:tc>
        <w:tc>
          <w:tcPr>
            <w:tcW w:w="8505" w:type="dxa"/>
            <w:gridSpan w:val="6"/>
            <w:shd w:val="clear" w:color="auto" w:fill="auto"/>
            <w:vAlign w:val="center"/>
          </w:tcPr>
          <w:p w14:paraId="2A1BD20E">
            <w:pPr>
              <w:spacing w:line="276" w:lineRule="auto"/>
              <w:rPr>
                <w:rFonts w:ascii="宋体" w:hAnsi="宋体"/>
                <w:kern w:val="0"/>
                <w:szCs w:val="21"/>
              </w:rPr>
            </w:pPr>
          </w:p>
        </w:tc>
      </w:tr>
    </w:tbl>
    <w:p w14:paraId="44BEEFDA">
      <w:pPr>
        <w:pStyle w:val="17"/>
      </w:pPr>
      <w:r>
        <w:t>说明：本表后应附申请人营业执照副本、税务登记证、</w:t>
      </w:r>
      <w:r>
        <w:rPr>
          <w:rFonts w:hint="eastAsia"/>
        </w:rPr>
        <w:t>组织机构代码证</w:t>
      </w:r>
      <w:r>
        <w:t>等材料的复印件</w:t>
      </w:r>
      <w:r>
        <w:rPr>
          <w:rFonts w:hint="eastAsia"/>
        </w:rPr>
        <w:t>，一般纳税人需提供《增值税一般纳税人资格登记表》或《国税税务登记证副本》（含一般纳税人证明页）的复印件</w:t>
      </w:r>
      <w:r>
        <w:t>。</w:t>
      </w:r>
    </w:p>
    <w:p w14:paraId="0128284C">
      <w:pPr>
        <w:spacing w:line="241" w:lineRule="exact"/>
        <w:rPr>
          <w:rFonts w:ascii="宋体" w:hAnsi="宋体"/>
        </w:rPr>
        <w:sectPr>
          <w:pgSz w:w="11900" w:h="16840"/>
          <w:pgMar w:top="1440" w:right="1080" w:bottom="1440" w:left="1080" w:header="0" w:footer="1396" w:gutter="0"/>
          <w:pgNumType w:fmt="numberInDash"/>
          <w:cols w:space="720" w:num="1"/>
        </w:sectPr>
      </w:pPr>
    </w:p>
    <w:p w14:paraId="4EF23A5D">
      <w:pPr>
        <w:pStyle w:val="3"/>
        <w:autoSpaceDE/>
        <w:autoSpaceDN/>
        <w:adjustRightInd/>
        <w:spacing w:before="0" w:after="0" w:line="360" w:lineRule="auto"/>
        <w:rPr>
          <w:rFonts w:ascii="Times New Roman"/>
          <w:bCs/>
          <w:kern w:val="2"/>
          <w:szCs w:val="32"/>
          <w:u w:val="none"/>
        </w:rPr>
      </w:pPr>
      <w:bookmarkStart w:id="11" w:name="_Toc79669920"/>
      <w:bookmarkStart w:id="12" w:name="_Toc79669921"/>
      <w:r>
        <w:rPr>
          <w:rFonts w:hint="eastAsia" w:ascii="Times New Roman"/>
          <w:bCs/>
          <w:kern w:val="2"/>
          <w:szCs w:val="32"/>
          <w:u w:val="none"/>
        </w:rPr>
        <w:t>4</w:t>
      </w:r>
      <w:r>
        <w:rPr>
          <w:rFonts w:ascii="Times New Roman"/>
          <w:bCs/>
          <w:kern w:val="2"/>
          <w:szCs w:val="32"/>
          <w:u w:val="none"/>
        </w:rPr>
        <w:t>.2 许可和认</w:t>
      </w:r>
      <w:r>
        <w:rPr>
          <w:rFonts w:hint="eastAsia" w:ascii="Times New Roman"/>
          <w:bCs/>
          <w:kern w:val="2"/>
          <w:szCs w:val="32"/>
          <w:u w:val="none"/>
        </w:rPr>
        <w:t>证</w:t>
      </w:r>
      <w:bookmarkEnd w:id="11"/>
    </w:p>
    <w:p w14:paraId="6D3BA810">
      <w:pPr>
        <w:pStyle w:val="18"/>
        <w:spacing w:before="190" w:line="360" w:lineRule="auto"/>
        <w:ind w:firstLine="723" w:firstLineChars="300"/>
        <w:rPr>
          <w:lang w:eastAsia="zh-CN"/>
        </w:rPr>
      </w:pPr>
      <w:r>
        <w:rPr>
          <w:b/>
          <w:bCs/>
          <w:lang w:eastAsia="zh-CN"/>
        </w:rPr>
        <w:br w:type="column"/>
      </w:r>
      <w:r>
        <w:rPr>
          <w:lang w:eastAsia="zh-CN"/>
        </w:rPr>
        <w:t>许可和认证基本情况表</w:t>
      </w:r>
    </w:p>
    <w:p w14:paraId="105D3A79">
      <w:pPr>
        <w:rPr>
          <w:rFonts w:ascii="宋体" w:hAnsi="宋体"/>
        </w:rPr>
        <w:sectPr>
          <w:pgSz w:w="11900" w:h="16840"/>
          <w:pgMar w:top="1440" w:right="1080" w:bottom="1440" w:left="1080" w:header="720" w:footer="720" w:gutter="0"/>
          <w:pgNumType w:fmt="numberInDash"/>
          <w:cols w:equalWidth="0" w:num="2">
            <w:col w:w="2134" w:space="743"/>
            <w:col w:w="6863"/>
          </w:cols>
        </w:sectPr>
      </w:pPr>
    </w:p>
    <w:tbl>
      <w:tblPr>
        <w:tblStyle w:val="10"/>
        <w:tblW w:w="9925" w:type="dxa"/>
        <w:tblInd w:w="101" w:type="dxa"/>
        <w:tblLayout w:type="fixed"/>
        <w:tblCellMar>
          <w:top w:w="0" w:type="dxa"/>
          <w:left w:w="0" w:type="dxa"/>
          <w:bottom w:w="0" w:type="dxa"/>
          <w:right w:w="0" w:type="dxa"/>
        </w:tblCellMar>
      </w:tblPr>
      <w:tblGrid>
        <w:gridCol w:w="852"/>
        <w:gridCol w:w="2098"/>
        <w:gridCol w:w="850"/>
        <w:gridCol w:w="2040"/>
        <w:gridCol w:w="1135"/>
        <w:gridCol w:w="2098"/>
        <w:gridCol w:w="852"/>
      </w:tblGrid>
      <w:tr w14:paraId="09E93C23">
        <w:tblPrEx>
          <w:tblCellMar>
            <w:top w:w="0" w:type="dxa"/>
            <w:left w:w="0" w:type="dxa"/>
            <w:bottom w:w="0" w:type="dxa"/>
            <w:right w:w="0" w:type="dxa"/>
          </w:tblCellMar>
        </w:tblPrEx>
        <w:trPr>
          <w:trHeight w:val="638" w:hRule="exact"/>
        </w:trPr>
        <w:tc>
          <w:tcPr>
            <w:tcW w:w="852" w:type="dxa"/>
            <w:tcBorders>
              <w:top w:val="single" w:color="000000" w:sz="6" w:space="0"/>
              <w:left w:val="single" w:color="000000" w:sz="6" w:space="0"/>
              <w:bottom w:val="single" w:color="000000" w:sz="6" w:space="0"/>
              <w:right w:val="single" w:color="000000" w:sz="6" w:space="0"/>
            </w:tcBorders>
          </w:tcPr>
          <w:p w14:paraId="58B52CD1">
            <w:pPr>
              <w:pStyle w:val="19"/>
              <w:spacing w:before="122"/>
              <w:ind w:left="206"/>
              <w:rPr>
                <w:rFonts w:ascii="宋体" w:hAnsi="宋体" w:eastAsia="宋体" w:cs="宋体"/>
                <w:sz w:val="21"/>
                <w:szCs w:val="21"/>
              </w:rPr>
            </w:pPr>
            <w:r>
              <w:rPr>
                <w:rFonts w:ascii="宋体" w:hAnsi="宋体" w:eastAsia="宋体" w:cs="宋体"/>
                <w:sz w:val="21"/>
                <w:szCs w:val="21"/>
              </w:rPr>
              <w:t>序号</w:t>
            </w:r>
          </w:p>
        </w:tc>
        <w:tc>
          <w:tcPr>
            <w:tcW w:w="2098" w:type="dxa"/>
            <w:tcBorders>
              <w:top w:val="single" w:color="000000" w:sz="6" w:space="0"/>
              <w:left w:val="single" w:color="000000" w:sz="6" w:space="0"/>
              <w:bottom w:val="single" w:color="000000" w:sz="6" w:space="0"/>
              <w:right w:val="single" w:color="000000" w:sz="6" w:space="0"/>
            </w:tcBorders>
          </w:tcPr>
          <w:p w14:paraId="08A65810">
            <w:pPr>
              <w:pStyle w:val="19"/>
              <w:spacing w:before="122"/>
              <w:ind w:left="199"/>
              <w:rPr>
                <w:rFonts w:ascii="宋体" w:hAnsi="宋体" w:eastAsia="宋体" w:cs="宋体"/>
                <w:sz w:val="21"/>
                <w:szCs w:val="21"/>
              </w:rPr>
            </w:pPr>
            <w:r>
              <w:rPr>
                <w:rFonts w:ascii="宋体" w:hAnsi="宋体" w:eastAsia="宋体" w:cs="宋体"/>
                <w:sz w:val="21"/>
                <w:szCs w:val="21"/>
              </w:rPr>
              <w:t>认证（许可）名称</w:t>
            </w:r>
          </w:p>
        </w:tc>
        <w:tc>
          <w:tcPr>
            <w:tcW w:w="850" w:type="dxa"/>
            <w:tcBorders>
              <w:top w:val="single" w:color="000000" w:sz="6" w:space="0"/>
              <w:left w:val="single" w:color="000000" w:sz="6" w:space="0"/>
              <w:bottom w:val="single" w:color="000000" w:sz="6" w:space="0"/>
              <w:right w:val="single" w:color="000000" w:sz="6" w:space="0"/>
            </w:tcBorders>
          </w:tcPr>
          <w:p w14:paraId="2BB1D278">
            <w:pPr>
              <w:pStyle w:val="19"/>
              <w:spacing w:before="122"/>
              <w:ind w:left="203"/>
              <w:rPr>
                <w:rFonts w:ascii="宋体" w:hAnsi="宋体" w:eastAsia="宋体" w:cs="宋体"/>
                <w:sz w:val="21"/>
                <w:szCs w:val="21"/>
              </w:rPr>
            </w:pPr>
            <w:r>
              <w:rPr>
                <w:rFonts w:ascii="宋体" w:hAnsi="宋体" w:eastAsia="宋体" w:cs="宋体"/>
                <w:sz w:val="21"/>
                <w:szCs w:val="21"/>
              </w:rPr>
              <w:t>编号</w:t>
            </w:r>
          </w:p>
        </w:tc>
        <w:tc>
          <w:tcPr>
            <w:tcW w:w="2040" w:type="dxa"/>
            <w:tcBorders>
              <w:top w:val="single" w:color="000000" w:sz="6" w:space="0"/>
              <w:left w:val="single" w:color="000000" w:sz="6" w:space="0"/>
              <w:bottom w:val="single" w:color="000000" w:sz="6" w:space="0"/>
              <w:right w:val="single" w:color="000000" w:sz="6" w:space="0"/>
            </w:tcBorders>
          </w:tcPr>
          <w:p w14:paraId="24D788C1">
            <w:pPr>
              <w:pStyle w:val="19"/>
              <w:spacing w:before="122"/>
              <w:ind w:left="592"/>
              <w:rPr>
                <w:rFonts w:ascii="宋体" w:hAnsi="宋体" w:eastAsia="宋体" w:cs="宋体"/>
                <w:sz w:val="21"/>
                <w:szCs w:val="21"/>
              </w:rPr>
            </w:pPr>
            <w:r>
              <w:rPr>
                <w:rFonts w:ascii="宋体" w:hAnsi="宋体" w:eastAsia="宋体" w:cs="宋体"/>
                <w:sz w:val="21"/>
                <w:szCs w:val="21"/>
              </w:rPr>
              <w:t>发证单位</w:t>
            </w:r>
          </w:p>
        </w:tc>
        <w:tc>
          <w:tcPr>
            <w:tcW w:w="1135" w:type="dxa"/>
            <w:tcBorders>
              <w:top w:val="single" w:color="000000" w:sz="6" w:space="0"/>
              <w:left w:val="single" w:color="000000" w:sz="6" w:space="0"/>
              <w:bottom w:val="single" w:color="000000" w:sz="6" w:space="0"/>
              <w:right w:val="single" w:color="000000" w:sz="6" w:space="0"/>
            </w:tcBorders>
          </w:tcPr>
          <w:p w14:paraId="5415442D">
            <w:pPr>
              <w:pStyle w:val="19"/>
              <w:spacing w:before="122"/>
              <w:ind w:left="242"/>
              <w:rPr>
                <w:rFonts w:ascii="宋体" w:hAnsi="宋体" w:eastAsia="宋体" w:cs="宋体"/>
                <w:sz w:val="21"/>
                <w:szCs w:val="21"/>
              </w:rPr>
            </w:pPr>
            <w:r>
              <w:rPr>
                <w:rFonts w:ascii="宋体" w:hAnsi="宋体" w:eastAsia="宋体" w:cs="宋体"/>
                <w:sz w:val="21"/>
                <w:szCs w:val="21"/>
              </w:rPr>
              <w:t>有效期</w:t>
            </w:r>
          </w:p>
        </w:tc>
        <w:tc>
          <w:tcPr>
            <w:tcW w:w="2098" w:type="dxa"/>
            <w:tcBorders>
              <w:top w:val="single" w:color="000000" w:sz="6" w:space="0"/>
              <w:left w:val="single" w:color="000000" w:sz="6" w:space="0"/>
              <w:bottom w:val="single" w:color="000000" w:sz="6" w:space="0"/>
              <w:right w:val="single" w:color="000000" w:sz="6" w:space="0"/>
            </w:tcBorders>
          </w:tcPr>
          <w:p w14:paraId="1B19A247">
            <w:pPr>
              <w:pStyle w:val="19"/>
              <w:spacing w:before="122"/>
              <w:ind w:left="201"/>
              <w:rPr>
                <w:rFonts w:ascii="宋体" w:hAnsi="宋体" w:eastAsia="宋体" w:cs="宋体"/>
                <w:sz w:val="21"/>
                <w:szCs w:val="21"/>
              </w:rPr>
            </w:pPr>
            <w:r>
              <w:rPr>
                <w:rFonts w:ascii="宋体" w:hAnsi="宋体" w:eastAsia="宋体" w:cs="宋体"/>
                <w:sz w:val="21"/>
                <w:szCs w:val="21"/>
              </w:rPr>
              <w:t>认证（许可）范围</w:t>
            </w:r>
          </w:p>
        </w:tc>
        <w:tc>
          <w:tcPr>
            <w:tcW w:w="852" w:type="dxa"/>
            <w:tcBorders>
              <w:top w:val="single" w:color="000000" w:sz="6" w:space="0"/>
              <w:left w:val="single" w:color="000000" w:sz="6" w:space="0"/>
              <w:bottom w:val="single" w:color="000000" w:sz="6" w:space="0"/>
              <w:right w:val="single" w:color="000000" w:sz="6" w:space="0"/>
            </w:tcBorders>
          </w:tcPr>
          <w:p w14:paraId="5CDEA52E">
            <w:pPr>
              <w:pStyle w:val="19"/>
              <w:spacing w:before="122"/>
              <w:ind w:left="208"/>
              <w:rPr>
                <w:rFonts w:ascii="宋体" w:hAnsi="宋体" w:eastAsia="宋体" w:cs="宋体"/>
                <w:sz w:val="21"/>
                <w:szCs w:val="21"/>
              </w:rPr>
            </w:pPr>
            <w:r>
              <w:rPr>
                <w:rFonts w:ascii="宋体" w:hAnsi="宋体" w:eastAsia="宋体" w:cs="宋体"/>
                <w:sz w:val="21"/>
                <w:szCs w:val="21"/>
              </w:rPr>
              <w:t>备注</w:t>
            </w:r>
          </w:p>
        </w:tc>
      </w:tr>
      <w:tr w14:paraId="7021A3C2">
        <w:tblPrEx>
          <w:tblCellMar>
            <w:top w:w="0" w:type="dxa"/>
            <w:left w:w="0" w:type="dxa"/>
            <w:bottom w:w="0" w:type="dxa"/>
            <w:right w:w="0" w:type="dxa"/>
          </w:tblCellMar>
        </w:tblPrEx>
        <w:trPr>
          <w:trHeight w:val="638" w:hRule="exact"/>
        </w:trPr>
        <w:tc>
          <w:tcPr>
            <w:tcW w:w="852" w:type="dxa"/>
            <w:tcBorders>
              <w:top w:val="single" w:color="000000" w:sz="6" w:space="0"/>
              <w:left w:val="single" w:color="000000" w:sz="6" w:space="0"/>
              <w:bottom w:val="single" w:color="000000" w:sz="6" w:space="0"/>
              <w:right w:val="single" w:color="000000" w:sz="6" w:space="0"/>
            </w:tcBorders>
          </w:tcPr>
          <w:p w14:paraId="7CAF6018">
            <w:pPr>
              <w:pStyle w:val="19"/>
              <w:spacing w:before="162"/>
              <w:ind w:right="1"/>
              <w:jc w:val="center"/>
              <w:rPr>
                <w:rFonts w:ascii="宋体" w:hAnsi="宋体" w:eastAsia="宋体" w:cs="Calibri"/>
                <w:sz w:val="21"/>
                <w:szCs w:val="21"/>
              </w:rPr>
            </w:pPr>
            <w:r>
              <w:rPr>
                <w:rFonts w:ascii="Times New Roman" w:hAnsi="Times New Roman" w:eastAsia="宋体"/>
                <w:sz w:val="21"/>
              </w:rPr>
              <w:t>1</w:t>
            </w:r>
          </w:p>
        </w:tc>
        <w:tc>
          <w:tcPr>
            <w:tcW w:w="2098" w:type="dxa"/>
            <w:tcBorders>
              <w:top w:val="single" w:color="000000" w:sz="6" w:space="0"/>
              <w:left w:val="single" w:color="000000" w:sz="6" w:space="0"/>
              <w:bottom w:val="single" w:color="000000" w:sz="6" w:space="0"/>
              <w:right w:val="single" w:color="000000" w:sz="6" w:space="0"/>
            </w:tcBorders>
          </w:tcPr>
          <w:p w14:paraId="7E6644B8">
            <w:pP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tcPr>
          <w:p w14:paraId="2854BE36">
            <w:pPr>
              <w:rPr>
                <w:rFonts w:ascii="宋体" w:hAnsi="宋体"/>
              </w:rPr>
            </w:pPr>
          </w:p>
        </w:tc>
        <w:tc>
          <w:tcPr>
            <w:tcW w:w="2040" w:type="dxa"/>
            <w:tcBorders>
              <w:top w:val="single" w:color="000000" w:sz="6" w:space="0"/>
              <w:left w:val="single" w:color="000000" w:sz="6" w:space="0"/>
              <w:bottom w:val="single" w:color="000000" w:sz="6" w:space="0"/>
              <w:right w:val="single" w:color="000000" w:sz="6" w:space="0"/>
            </w:tcBorders>
          </w:tcPr>
          <w:p w14:paraId="3B39AEFC">
            <w:pPr>
              <w:rPr>
                <w:rFonts w:ascii="宋体" w:hAnsi="宋体"/>
              </w:rPr>
            </w:pPr>
          </w:p>
        </w:tc>
        <w:tc>
          <w:tcPr>
            <w:tcW w:w="1135" w:type="dxa"/>
            <w:tcBorders>
              <w:top w:val="single" w:color="000000" w:sz="6" w:space="0"/>
              <w:left w:val="single" w:color="000000" w:sz="6" w:space="0"/>
              <w:bottom w:val="single" w:color="000000" w:sz="6" w:space="0"/>
              <w:right w:val="single" w:color="000000" w:sz="6" w:space="0"/>
            </w:tcBorders>
          </w:tcPr>
          <w:p w14:paraId="2EFCE7AF">
            <w:pPr>
              <w:rPr>
                <w:rFonts w:ascii="宋体" w:hAnsi="宋体"/>
              </w:rPr>
            </w:pPr>
          </w:p>
        </w:tc>
        <w:tc>
          <w:tcPr>
            <w:tcW w:w="2098" w:type="dxa"/>
            <w:tcBorders>
              <w:top w:val="single" w:color="000000" w:sz="6" w:space="0"/>
              <w:left w:val="single" w:color="000000" w:sz="6" w:space="0"/>
              <w:bottom w:val="single" w:color="000000" w:sz="6" w:space="0"/>
              <w:right w:val="single" w:color="000000" w:sz="6" w:space="0"/>
            </w:tcBorders>
          </w:tcPr>
          <w:p w14:paraId="29985271">
            <w:pP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tcPr>
          <w:p w14:paraId="0335572A">
            <w:pPr>
              <w:rPr>
                <w:rFonts w:ascii="宋体" w:hAnsi="宋体"/>
              </w:rPr>
            </w:pPr>
          </w:p>
        </w:tc>
      </w:tr>
      <w:tr w14:paraId="3B21D419">
        <w:tblPrEx>
          <w:tblCellMar>
            <w:top w:w="0" w:type="dxa"/>
            <w:left w:w="0" w:type="dxa"/>
            <w:bottom w:w="0" w:type="dxa"/>
            <w:right w:w="0" w:type="dxa"/>
          </w:tblCellMar>
        </w:tblPrEx>
        <w:trPr>
          <w:trHeight w:val="638" w:hRule="exact"/>
        </w:trPr>
        <w:tc>
          <w:tcPr>
            <w:tcW w:w="852" w:type="dxa"/>
            <w:tcBorders>
              <w:top w:val="single" w:color="000000" w:sz="6" w:space="0"/>
              <w:left w:val="single" w:color="000000" w:sz="6" w:space="0"/>
              <w:bottom w:val="single" w:color="000000" w:sz="6" w:space="0"/>
              <w:right w:val="single" w:color="000000" w:sz="6" w:space="0"/>
            </w:tcBorders>
          </w:tcPr>
          <w:p w14:paraId="730FFBC7">
            <w:pPr>
              <w:pStyle w:val="19"/>
              <w:spacing w:before="162"/>
              <w:ind w:right="1"/>
              <w:jc w:val="center"/>
              <w:rPr>
                <w:rFonts w:ascii="宋体" w:hAnsi="宋体" w:eastAsia="宋体" w:cs="Calibri"/>
                <w:sz w:val="21"/>
                <w:szCs w:val="21"/>
              </w:rPr>
            </w:pPr>
            <w:r>
              <w:rPr>
                <w:rFonts w:ascii="Times New Roman" w:hAnsi="Times New Roman" w:eastAsia="宋体"/>
                <w:sz w:val="21"/>
              </w:rPr>
              <w:t>2</w:t>
            </w:r>
          </w:p>
        </w:tc>
        <w:tc>
          <w:tcPr>
            <w:tcW w:w="2098" w:type="dxa"/>
            <w:tcBorders>
              <w:top w:val="single" w:color="000000" w:sz="6" w:space="0"/>
              <w:left w:val="single" w:color="000000" w:sz="6" w:space="0"/>
              <w:bottom w:val="single" w:color="000000" w:sz="6" w:space="0"/>
              <w:right w:val="single" w:color="000000" w:sz="6" w:space="0"/>
            </w:tcBorders>
          </w:tcPr>
          <w:p w14:paraId="4A2F015F">
            <w:pP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tcPr>
          <w:p w14:paraId="0775938C">
            <w:pPr>
              <w:rPr>
                <w:rFonts w:ascii="宋体" w:hAnsi="宋体"/>
              </w:rPr>
            </w:pPr>
          </w:p>
        </w:tc>
        <w:tc>
          <w:tcPr>
            <w:tcW w:w="2040" w:type="dxa"/>
            <w:tcBorders>
              <w:top w:val="single" w:color="000000" w:sz="6" w:space="0"/>
              <w:left w:val="single" w:color="000000" w:sz="6" w:space="0"/>
              <w:bottom w:val="single" w:color="000000" w:sz="6" w:space="0"/>
              <w:right w:val="single" w:color="000000" w:sz="6" w:space="0"/>
            </w:tcBorders>
          </w:tcPr>
          <w:p w14:paraId="768DF248">
            <w:pPr>
              <w:rPr>
                <w:rFonts w:ascii="宋体" w:hAnsi="宋体"/>
              </w:rPr>
            </w:pPr>
          </w:p>
        </w:tc>
        <w:tc>
          <w:tcPr>
            <w:tcW w:w="1135" w:type="dxa"/>
            <w:tcBorders>
              <w:top w:val="single" w:color="000000" w:sz="6" w:space="0"/>
              <w:left w:val="single" w:color="000000" w:sz="6" w:space="0"/>
              <w:bottom w:val="single" w:color="000000" w:sz="6" w:space="0"/>
              <w:right w:val="single" w:color="000000" w:sz="6" w:space="0"/>
            </w:tcBorders>
          </w:tcPr>
          <w:p w14:paraId="53095B05">
            <w:pPr>
              <w:rPr>
                <w:rFonts w:ascii="宋体" w:hAnsi="宋体"/>
              </w:rPr>
            </w:pPr>
          </w:p>
        </w:tc>
        <w:tc>
          <w:tcPr>
            <w:tcW w:w="2098" w:type="dxa"/>
            <w:tcBorders>
              <w:top w:val="single" w:color="000000" w:sz="6" w:space="0"/>
              <w:left w:val="single" w:color="000000" w:sz="6" w:space="0"/>
              <w:bottom w:val="single" w:color="000000" w:sz="6" w:space="0"/>
              <w:right w:val="single" w:color="000000" w:sz="6" w:space="0"/>
            </w:tcBorders>
          </w:tcPr>
          <w:p w14:paraId="29DC1907">
            <w:pP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tcPr>
          <w:p w14:paraId="4D5413E1">
            <w:pPr>
              <w:rPr>
                <w:rFonts w:ascii="宋体" w:hAnsi="宋体"/>
              </w:rPr>
            </w:pPr>
          </w:p>
        </w:tc>
      </w:tr>
      <w:tr w14:paraId="6641E9A6">
        <w:tblPrEx>
          <w:tblCellMar>
            <w:top w:w="0" w:type="dxa"/>
            <w:left w:w="0" w:type="dxa"/>
            <w:bottom w:w="0" w:type="dxa"/>
            <w:right w:w="0" w:type="dxa"/>
          </w:tblCellMar>
        </w:tblPrEx>
        <w:trPr>
          <w:trHeight w:val="641" w:hRule="exact"/>
        </w:trPr>
        <w:tc>
          <w:tcPr>
            <w:tcW w:w="852" w:type="dxa"/>
            <w:tcBorders>
              <w:top w:val="single" w:color="000000" w:sz="6" w:space="0"/>
              <w:left w:val="single" w:color="000000" w:sz="6" w:space="0"/>
              <w:bottom w:val="single" w:color="000000" w:sz="6" w:space="0"/>
              <w:right w:val="single" w:color="000000" w:sz="6" w:space="0"/>
            </w:tcBorders>
          </w:tcPr>
          <w:p w14:paraId="5E3D1378">
            <w:pPr>
              <w:pStyle w:val="19"/>
              <w:spacing w:before="122"/>
              <w:ind w:left="206"/>
              <w:rPr>
                <w:rFonts w:ascii="宋体" w:hAnsi="宋体" w:eastAsia="宋体" w:cs="宋体"/>
                <w:sz w:val="21"/>
                <w:szCs w:val="21"/>
              </w:rPr>
            </w:pPr>
            <w:r>
              <w:rPr>
                <w:rFonts w:ascii="宋体" w:hAnsi="宋体" w:eastAsia="宋体" w:cs="宋体"/>
                <w:sz w:val="21"/>
                <w:szCs w:val="21"/>
              </w:rPr>
              <w:t>……</w:t>
            </w:r>
          </w:p>
        </w:tc>
        <w:tc>
          <w:tcPr>
            <w:tcW w:w="2098" w:type="dxa"/>
            <w:tcBorders>
              <w:top w:val="single" w:color="000000" w:sz="6" w:space="0"/>
              <w:left w:val="single" w:color="000000" w:sz="6" w:space="0"/>
              <w:bottom w:val="single" w:color="000000" w:sz="6" w:space="0"/>
              <w:right w:val="single" w:color="000000" w:sz="6" w:space="0"/>
            </w:tcBorders>
          </w:tcPr>
          <w:p w14:paraId="19C3A678">
            <w:pP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tcPr>
          <w:p w14:paraId="658051B4">
            <w:pPr>
              <w:rPr>
                <w:rFonts w:ascii="宋体" w:hAnsi="宋体"/>
              </w:rPr>
            </w:pPr>
          </w:p>
        </w:tc>
        <w:tc>
          <w:tcPr>
            <w:tcW w:w="2040" w:type="dxa"/>
            <w:tcBorders>
              <w:top w:val="single" w:color="000000" w:sz="6" w:space="0"/>
              <w:left w:val="single" w:color="000000" w:sz="6" w:space="0"/>
              <w:bottom w:val="single" w:color="000000" w:sz="6" w:space="0"/>
              <w:right w:val="single" w:color="000000" w:sz="6" w:space="0"/>
            </w:tcBorders>
          </w:tcPr>
          <w:p w14:paraId="3F9933AD">
            <w:pPr>
              <w:rPr>
                <w:rFonts w:ascii="宋体" w:hAnsi="宋体"/>
              </w:rPr>
            </w:pPr>
          </w:p>
        </w:tc>
        <w:tc>
          <w:tcPr>
            <w:tcW w:w="1135" w:type="dxa"/>
            <w:tcBorders>
              <w:top w:val="single" w:color="000000" w:sz="6" w:space="0"/>
              <w:left w:val="single" w:color="000000" w:sz="6" w:space="0"/>
              <w:bottom w:val="single" w:color="000000" w:sz="6" w:space="0"/>
              <w:right w:val="single" w:color="000000" w:sz="6" w:space="0"/>
            </w:tcBorders>
          </w:tcPr>
          <w:p w14:paraId="12F044DA">
            <w:pPr>
              <w:rPr>
                <w:rFonts w:ascii="宋体" w:hAnsi="宋体"/>
              </w:rPr>
            </w:pPr>
          </w:p>
        </w:tc>
        <w:tc>
          <w:tcPr>
            <w:tcW w:w="2098" w:type="dxa"/>
            <w:tcBorders>
              <w:top w:val="single" w:color="000000" w:sz="6" w:space="0"/>
              <w:left w:val="single" w:color="000000" w:sz="6" w:space="0"/>
              <w:bottom w:val="single" w:color="000000" w:sz="6" w:space="0"/>
              <w:right w:val="single" w:color="000000" w:sz="6" w:space="0"/>
            </w:tcBorders>
          </w:tcPr>
          <w:p w14:paraId="453D5DE5">
            <w:pP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tcPr>
          <w:p w14:paraId="2C712E71">
            <w:pPr>
              <w:rPr>
                <w:rFonts w:ascii="宋体" w:hAnsi="宋体"/>
              </w:rPr>
            </w:pPr>
          </w:p>
        </w:tc>
      </w:tr>
    </w:tbl>
    <w:p w14:paraId="53C6DE83">
      <w:pPr>
        <w:pStyle w:val="6"/>
        <w:spacing w:line="360" w:lineRule="auto"/>
        <w:rPr>
          <w:rFonts w:ascii="宋体" w:hAnsi="宋体"/>
          <w:sz w:val="21"/>
          <w:szCs w:val="28"/>
        </w:rPr>
        <w:sectPr>
          <w:type w:val="continuous"/>
          <w:pgSz w:w="11900" w:h="16840"/>
          <w:pgMar w:top="1440" w:right="1080" w:bottom="1440" w:left="1080" w:header="720" w:footer="720" w:gutter="0"/>
          <w:pgNumType w:fmt="numberInDash"/>
          <w:cols w:space="720" w:num="1"/>
        </w:sectPr>
      </w:pPr>
      <w:r>
        <w:rPr>
          <w:rFonts w:hint="eastAsia" w:ascii="宋体" w:hAnsi="宋体"/>
          <w:sz w:val="21"/>
          <w:szCs w:val="28"/>
        </w:rPr>
        <w:t>说明：本表后应附招标文件中要求的许可、认证证书等证明材料的复印件。</w:t>
      </w:r>
    </w:p>
    <w:p w14:paraId="0BBECDA6">
      <w:pPr>
        <w:pStyle w:val="3"/>
        <w:autoSpaceDE/>
        <w:autoSpaceDN/>
        <w:adjustRightInd/>
        <w:spacing w:before="0" w:after="0" w:line="360" w:lineRule="auto"/>
        <w:rPr>
          <w:b w:val="0"/>
          <w:bCs/>
        </w:rPr>
      </w:pPr>
      <w:r>
        <w:rPr>
          <w:rFonts w:hint="eastAsia" w:ascii="Times New Roman"/>
          <w:bCs/>
          <w:kern w:val="2"/>
          <w:szCs w:val="32"/>
          <w:u w:val="none"/>
        </w:rPr>
        <w:t>4</w:t>
      </w:r>
      <w:r>
        <w:rPr>
          <w:rFonts w:ascii="Times New Roman"/>
          <w:bCs/>
          <w:kern w:val="2"/>
          <w:szCs w:val="32"/>
          <w:u w:val="none"/>
        </w:rPr>
        <w:t>.3 生产能力证明</w:t>
      </w:r>
      <w:bookmarkEnd w:id="12"/>
    </w:p>
    <w:p w14:paraId="3CA7618B">
      <w:pPr>
        <w:spacing w:before="4"/>
        <w:rPr>
          <w:rFonts w:ascii="宋体" w:hAnsi="宋体" w:cs="宋体"/>
          <w:sz w:val="28"/>
          <w:szCs w:val="28"/>
        </w:rPr>
      </w:pPr>
    </w:p>
    <w:p w14:paraId="53A24078">
      <w:pPr>
        <w:jc w:val="center"/>
        <w:rPr>
          <w:rFonts w:ascii="宋体" w:hAnsi="宋体"/>
          <w:sz w:val="24"/>
        </w:rPr>
      </w:pPr>
      <w:r>
        <w:rPr>
          <w:rFonts w:ascii="宋体" w:hAnsi="宋体"/>
          <w:sz w:val="24"/>
        </w:rPr>
        <w:t>主要生产设备表</w:t>
      </w:r>
    </w:p>
    <w:p w14:paraId="4B009795">
      <w:pPr>
        <w:spacing w:before="5"/>
        <w:rPr>
          <w:rFonts w:ascii="宋体" w:hAnsi="宋体" w:cs="宋体"/>
          <w:sz w:val="3"/>
          <w:szCs w:val="3"/>
        </w:rPr>
      </w:pPr>
    </w:p>
    <w:tbl>
      <w:tblPr>
        <w:tblStyle w:val="10"/>
        <w:tblW w:w="0" w:type="auto"/>
        <w:tblInd w:w="101" w:type="dxa"/>
        <w:tblLayout w:type="fixed"/>
        <w:tblCellMar>
          <w:top w:w="0" w:type="dxa"/>
          <w:left w:w="0" w:type="dxa"/>
          <w:bottom w:w="0" w:type="dxa"/>
          <w:right w:w="0" w:type="dxa"/>
        </w:tblCellMar>
      </w:tblPr>
      <w:tblGrid>
        <w:gridCol w:w="852"/>
        <w:gridCol w:w="1416"/>
        <w:gridCol w:w="850"/>
        <w:gridCol w:w="850"/>
        <w:gridCol w:w="852"/>
        <w:gridCol w:w="1416"/>
        <w:gridCol w:w="1418"/>
        <w:gridCol w:w="1418"/>
        <w:gridCol w:w="850"/>
      </w:tblGrid>
      <w:tr w14:paraId="5F1B8F60">
        <w:tblPrEx>
          <w:tblCellMar>
            <w:top w:w="0" w:type="dxa"/>
            <w:left w:w="0" w:type="dxa"/>
            <w:bottom w:w="0" w:type="dxa"/>
            <w:right w:w="0" w:type="dxa"/>
          </w:tblCellMar>
        </w:tblPrEx>
        <w:trPr>
          <w:trHeight w:val="641" w:hRule="exact"/>
        </w:trPr>
        <w:tc>
          <w:tcPr>
            <w:tcW w:w="852" w:type="dxa"/>
            <w:tcBorders>
              <w:top w:val="single" w:color="000000" w:sz="6" w:space="0"/>
              <w:left w:val="single" w:color="000000" w:sz="6" w:space="0"/>
              <w:bottom w:val="single" w:color="000000" w:sz="6" w:space="0"/>
              <w:right w:val="single" w:color="000000" w:sz="6" w:space="0"/>
            </w:tcBorders>
            <w:vAlign w:val="center"/>
          </w:tcPr>
          <w:p w14:paraId="32F669CA">
            <w:pPr>
              <w:pStyle w:val="19"/>
              <w:jc w:val="center"/>
              <w:rPr>
                <w:rFonts w:ascii="宋体" w:hAnsi="宋体" w:eastAsia="宋体" w:cs="宋体"/>
                <w:sz w:val="21"/>
                <w:szCs w:val="21"/>
              </w:rPr>
            </w:pPr>
            <w:r>
              <w:rPr>
                <w:rFonts w:ascii="宋体" w:hAnsi="宋体" w:eastAsia="宋体" w:cs="宋体"/>
                <w:sz w:val="21"/>
                <w:szCs w:val="21"/>
              </w:rPr>
              <w:t>序号</w:t>
            </w:r>
          </w:p>
        </w:tc>
        <w:tc>
          <w:tcPr>
            <w:tcW w:w="1416" w:type="dxa"/>
            <w:tcBorders>
              <w:top w:val="single" w:color="000000" w:sz="6" w:space="0"/>
              <w:left w:val="single" w:color="000000" w:sz="6" w:space="0"/>
              <w:bottom w:val="single" w:color="000000" w:sz="6" w:space="0"/>
              <w:right w:val="single" w:color="000000" w:sz="6" w:space="0"/>
            </w:tcBorders>
            <w:vAlign w:val="center"/>
          </w:tcPr>
          <w:p w14:paraId="5CEFE544">
            <w:pPr>
              <w:pStyle w:val="19"/>
              <w:spacing w:line="241" w:lineRule="exact"/>
              <w:ind w:hanging="53"/>
              <w:jc w:val="center"/>
              <w:rPr>
                <w:rFonts w:ascii="宋体" w:hAnsi="宋体" w:eastAsia="宋体" w:cs="宋体"/>
                <w:sz w:val="21"/>
                <w:szCs w:val="21"/>
              </w:rPr>
            </w:pPr>
            <w:r>
              <w:rPr>
                <w:rFonts w:ascii="宋体" w:hAnsi="宋体" w:eastAsia="宋体" w:cs="宋体"/>
                <w:sz w:val="21"/>
                <w:szCs w:val="21"/>
              </w:rPr>
              <w:t>主要生产设</w:t>
            </w:r>
          </w:p>
          <w:p w14:paraId="41C738CB">
            <w:pPr>
              <w:pStyle w:val="19"/>
              <w:jc w:val="center"/>
              <w:rPr>
                <w:rFonts w:ascii="宋体" w:hAnsi="宋体" w:eastAsia="宋体" w:cs="宋体"/>
                <w:sz w:val="21"/>
                <w:szCs w:val="21"/>
              </w:rPr>
            </w:pPr>
            <w:r>
              <w:rPr>
                <w:rFonts w:ascii="宋体" w:hAnsi="宋体" w:eastAsia="宋体" w:cs="宋体"/>
                <w:sz w:val="21"/>
                <w:szCs w:val="21"/>
              </w:rPr>
              <w:t>备/生产线</w:t>
            </w:r>
          </w:p>
        </w:tc>
        <w:tc>
          <w:tcPr>
            <w:tcW w:w="850" w:type="dxa"/>
            <w:tcBorders>
              <w:top w:val="single" w:color="000000" w:sz="6" w:space="0"/>
              <w:left w:val="single" w:color="000000" w:sz="6" w:space="0"/>
              <w:bottom w:val="single" w:color="000000" w:sz="6" w:space="0"/>
              <w:right w:val="single" w:color="000000" w:sz="6" w:space="0"/>
            </w:tcBorders>
            <w:vAlign w:val="center"/>
          </w:tcPr>
          <w:p w14:paraId="01513D33">
            <w:pPr>
              <w:pStyle w:val="19"/>
              <w:jc w:val="center"/>
              <w:rPr>
                <w:rFonts w:ascii="宋体" w:hAnsi="宋体" w:eastAsia="宋体" w:cs="宋体"/>
                <w:sz w:val="21"/>
                <w:szCs w:val="21"/>
              </w:rPr>
            </w:pPr>
            <w:r>
              <w:rPr>
                <w:rFonts w:ascii="宋体" w:hAnsi="宋体" w:eastAsia="宋体" w:cs="宋体"/>
                <w:sz w:val="21"/>
                <w:szCs w:val="21"/>
              </w:rPr>
              <w:t>型号</w:t>
            </w:r>
          </w:p>
        </w:tc>
        <w:tc>
          <w:tcPr>
            <w:tcW w:w="850" w:type="dxa"/>
            <w:tcBorders>
              <w:top w:val="single" w:color="000000" w:sz="6" w:space="0"/>
              <w:left w:val="single" w:color="000000" w:sz="6" w:space="0"/>
              <w:bottom w:val="single" w:color="000000" w:sz="6" w:space="0"/>
              <w:right w:val="single" w:color="000000" w:sz="6" w:space="0"/>
            </w:tcBorders>
            <w:vAlign w:val="center"/>
          </w:tcPr>
          <w:p w14:paraId="165C085D">
            <w:pPr>
              <w:pStyle w:val="19"/>
              <w:jc w:val="center"/>
              <w:rPr>
                <w:rFonts w:ascii="宋体" w:hAnsi="宋体" w:eastAsia="宋体" w:cs="宋体"/>
                <w:sz w:val="21"/>
                <w:szCs w:val="21"/>
              </w:rPr>
            </w:pPr>
            <w:r>
              <w:rPr>
                <w:rFonts w:ascii="宋体" w:hAnsi="宋体" w:eastAsia="宋体" w:cs="宋体"/>
                <w:sz w:val="21"/>
                <w:szCs w:val="21"/>
              </w:rPr>
              <w:t>单位</w:t>
            </w:r>
          </w:p>
        </w:tc>
        <w:tc>
          <w:tcPr>
            <w:tcW w:w="852" w:type="dxa"/>
            <w:tcBorders>
              <w:top w:val="single" w:color="000000" w:sz="6" w:space="0"/>
              <w:left w:val="single" w:color="000000" w:sz="6" w:space="0"/>
              <w:bottom w:val="single" w:color="000000" w:sz="6" w:space="0"/>
              <w:right w:val="single" w:color="000000" w:sz="6" w:space="0"/>
            </w:tcBorders>
            <w:vAlign w:val="center"/>
          </w:tcPr>
          <w:p w14:paraId="0D81639E">
            <w:pPr>
              <w:pStyle w:val="19"/>
              <w:jc w:val="center"/>
              <w:rPr>
                <w:rFonts w:ascii="宋体" w:hAnsi="宋体" w:eastAsia="宋体" w:cs="宋体"/>
                <w:sz w:val="21"/>
                <w:szCs w:val="21"/>
              </w:rPr>
            </w:pPr>
            <w:r>
              <w:rPr>
                <w:rFonts w:ascii="宋体" w:hAnsi="宋体" w:eastAsia="宋体" w:cs="宋体"/>
                <w:sz w:val="21"/>
                <w:szCs w:val="21"/>
              </w:rPr>
              <w:t>数量</w:t>
            </w:r>
          </w:p>
        </w:tc>
        <w:tc>
          <w:tcPr>
            <w:tcW w:w="1416" w:type="dxa"/>
            <w:tcBorders>
              <w:top w:val="single" w:color="000000" w:sz="6" w:space="0"/>
              <w:left w:val="single" w:color="000000" w:sz="6" w:space="0"/>
              <w:bottom w:val="single" w:color="000000" w:sz="6" w:space="0"/>
              <w:right w:val="single" w:color="000000" w:sz="6" w:space="0"/>
            </w:tcBorders>
            <w:vAlign w:val="center"/>
          </w:tcPr>
          <w:p w14:paraId="79C70F75">
            <w:pPr>
              <w:pStyle w:val="19"/>
              <w:spacing w:line="241" w:lineRule="exact"/>
              <w:jc w:val="center"/>
              <w:rPr>
                <w:rFonts w:ascii="宋体" w:hAnsi="宋体" w:eastAsia="宋体" w:cs="宋体"/>
                <w:sz w:val="21"/>
                <w:szCs w:val="21"/>
              </w:rPr>
            </w:pPr>
            <w:r>
              <w:rPr>
                <w:rFonts w:ascii="宋体" w:hAnsi="宋体" w:eastAsia="宋体" w:cs="宋体"/>
                <w:sz w:val="21"/>
                <w:szCs w:val="21"/>
              </w:rPr>
              <w:t>日平均生产</w:t>
            </w:r>
          </w:p>
          <w:p w14:paraId="2A939E8F">
            <w:pPr>
              <w:pStyle w:val="19"/>
              <w:jc w:val="center"/>
              <w:rPr>
                <w:rFonts w:ascii="宋体" w:hAnsi="宋体" w:eastAsia="宋体" w:cs="宋体"/>
                <w:sz w:val="21"/>
                <w:szCs w:val="21"/>
              </w:rPr>
            </w:pPr>
            <w:r>
              <w:rPr>
                <w:rFonts w:ascii="宋体" w:hAnsi="宋体" w:eastAsia="宋体" w:cs="宋体"/>
                <w:sz w:val="21"/>
                <w:szCs w:val="21"/>
              </w:rPr>
              <w:t>能力</w:t>
            </w:r>
          </w:p>
        </w:tc>
        <w:tc>
          <w:tcPr>
            <w:tcW w:w="1418" w:type="dxa"/>
            <w:tcBorders>
              <w:top w:val="single" w:color="000000" w:sz="6" w:space="0"/>
              <w:left w:val="single" w:color="000000" w:sz="6" w:space="0"/>
              <w:bottom w:val="single" w:color="000000" w:sz="6" w:space="0"/>
              <w:right w:val="single" w:color="000000" w:sz="6" w:space="0"/>
            </w:tcBorders>
            <w:vAlign w:val="center"/>
          </w:tcPr>
          <w:p w14:paraId="4D8C1B9C">
            <w:pPr>
              <w:pStyle w:val="19"/>
              <w:spacing w:line="241" w:lineRule="exact"/>
              <w:jc w:val="center"/>
              <w:rPr>
                <w:rFonts w:ascii="宋体" w:hAnsi="宋体" w:eastAsia="宋体" w:cs="宋体"/>
                <w:sz w:val="21"/>
                <w:szCs w:val="21"/>
              </w:rPr>
            </w:pPr>
            <w:r>
              <w:rPr>
                <w:rFonts w:ascii="宋体" w:hAnsi="宋体" w:eastAsia="宋体" w:cs="宋体"/>
                <w:sz w:val="21"/>
                <w:szCs w:val="21"/>
              </w:rPr>
              <w:t>生产的产品</w:t>
            </w:r>
          </w:p>
          <w:p w14:paraId="6D867E87">
            <w:pPr>
              <w:pStyle w:val="19"/>
              <w:jc w:val="center"/>
              <w:rPr>
                <w:rFonts w:ascii="宋体" w:hAnsi="宋体" w:eastAsia="宋体" w:cs="宋体"/>
                <w:sz w:val="21"/>
                <w:szCs w:val="21"/>
              </w:rPr>
            </w:pPr>
            <w:r>
              <w:rPr>
                <w:rFonts w:ascii="宋体" w:hAnsi="宋体" w:eastAsia="宋体" w:cs="宋体"/>
                <w:sz w:val="21"/>
                <w:szCs w:val="21"/>
              </w:rPr>
              <w:t>名称</w:t>
            </w:r>
          </w:p>
        </w:tc>
        <w:tc>
          <w:tcPr>
            <w:tcW w:w="1418" w:type="dxa"/>
            <w:tcBorders>
              <w:top w:val="single" w:color="000000" w:sz="6" w:space="0"/>
              <w:left w:val="single" w:color="000000" w:sz="6" w:space="0"/>
              <w:bottom w:val="single" w:color="000000" w:sz="6" w:space="0"/>
              <w:right w:val="single" w:color="000000" w:sz="6" w:space="0"/>
            </w:tcBorders>
            <w:vAlign w:val="center"/>
          </w:tcPr>
          <w:p w14:paraId="0ABCEB52">
            <w:pPr>
              <w:pStyle w:val="19"/>
              <w:spacing w:line="241" w:lineRule="exact"/>
              <w:jc w:val="center"/>
              <w:rPr>
                <w:rFonts w:ascii="宋体" w:hAnsi="宋体" w:eastAsia="宋体" w:cs="宋体"/>
                <w:sz w:val="21"/>
                <w:szCs w:val="21"/>
              </w:rPr>
            </w:pPr>
            <w:r>
              <w:rPr>
                <w:rFonts w:ascii="宋体" w:hAnsi="宋体" w:eastAsia="宋体" w:cs="宋体"/>
                <w:sz w:val="21"/>
                <w:szCs w:val="21"/>
              </w:rPr>
              <w:t>生产产品的</w:t>
            </w:r>
          </w:p>
          <w:p w14:paraId="54A9D440">
            <w:pPr>
              <w:pStyle w:val="19"/>
              <w:jc w:val="center"/>
              <w:rPr>
                <w:rFonts w:ascii="宋体" w:hAnsi="宋体" w:eastAsia="宋体" w:cs="宋体"/>
                <w:sz w:val="21"/>
                <w:szCs w:val="21"/>
              </w:rPr>
            </w:pPr>
            <w:r>
              <w:rPr>
                <w:rFonts w:ascii="宋体" w:hAnsi="宋体" w:eastAsia="宋体" w:cs="宋体"/>
                <w:sz w:val="21"/>
                <w:szCs w:val="21"/>
              </w:rPr>
              <w:t>规格型号</w:t>
            </w:r>
          </w:p>
        </w:tc>
        <w:tc>
          <w:tcPr>
            <w:tcW w:w="850" w:type="dxa"/>
            <w:tcBorders>
              <w:top w:val="single" w:color="000000" w:sz="6" w:space="0"/>
              <w:left w:val="single" w:color="000000" w:sz="6" w:space="0"/>
              <w:bottom w:val="single" w:color="000000" w:sz="6" w:space="0"/>
              <w:right w:val="single" w:color="000000" w:sz="6" w:space="0"/>
            </w:tcBorders>
            <w:vAlign w:val="center"/>
          </w:tcPr>
          <w:p w14:paraId="3B16CA94">
            <w:pPr>
              <w:pStyle w:val="19"/>
              <w:jc w:val="center"/>
              <w:rPr>
                <w:rFonts w:ascii="宋体" w:hAnsi="宋体" w:eastAsia="宋体" w:cs="宋体"/>
                <w:sz w:val="21"/>
                <w:szCs w:val="21"/>
              </w:rPr>
            </w:pPr>
            <w:r>
              <w:rPr>
                <w:rFonts w:ascii="宋体" w:hAnsi="宋体" w:eastAsia="宋体" w:cs="宋体"/>
                <w:sz w:val="21"/>
                <w:szCs w:val="21"/>
              </w:rPr>
              <w:t>备注</w:t>
            </w:r>
          </w:p>
        </w:tc>
      </w:tr>
      <w:tr w14:paraId="41756E9D">
        <w:tblPrEx>
          <w:tblCellMar>
            <w:top w:w="0" w:type="dxa"/>
            <w:left w:w="0" w:type="dxa"/>
            <w:bottom w:w="0" w:type="dxa"/>
            <w:right w:w="0" w:type="dxa"/>
          </w:tblCellMar>
        </w:tblPrEx>
        <w:trPr>
          <w:trHeight w:val="638" w:hRule="exact"/>
        </w:trPr>
        <w:tc>
          <w:tcPr>
            <w:tcW w:w="852" w:type="dxa"/>
            <w:tcBorders>
              <w:top w:val="single" w:color="000000" w:sz="6" w:space="0"/>
              <w:left w:val="single" w:color="000000" w:sz="6" w:space="0"/>
              <w:bottom w:val="single" w:color="000000" w:sz="6" w:space="0"/>
              <w:right w:val="single" w:color="000000" w:sz="6" w:space="0"/>
            </w:tcBorders>
            <w:vAlign w:val="center"/>
          </w:tcPr>
          <w:p w14:paraId="0C5AE167">
            <w:pPr>
              <w:pStyle w:val="19"/>
              <w:jc w:val="center"/>
              <w:rPr>
                <w:rFonts w:ascii="宋体" w:hAnsi="宋体" w:eastAsia="宋体" w:cs="Calibri"/>
              </w:rPr>
            </w:pPr>
            <w:r>
              <w:rPr>
                <w:rFonts w:ascii="Times New Roman" w:hAnsi="Times New Roman" w:eastAsia="宋体"/>
              </w:rPr>
              <w:t>1</w:t>
            </w:r>
          </w:p>
        </w:tc>
        <w:tc>
          <w:tcPr>
            <w:tcW w:w="1416" w:type="dxa"/>
            <w:tcBorders>
              <w:top w:val="single" w:color="000000" w:sz="6" w:space="0"/>
              <w:left w:val="single" w:color="000000" w:sz="6" w:space="0"/>
              <w:bottom w:val="single" w:color="000000" w:sz="6" w:space="0"/>
              <w:right w:val="single" w:color="000000" w:sz="6" w:space="0"/>
            </w:tcBorders>
            <w:vAlign w:val="center"/>
          </w:tcPr>
          <w:p w14:paraId="41BBB1B3">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388939BA">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06DE8BF">
            <w:pPr>
              <w:jc w:val="cente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vAlign w:val="center"/>
          </w:tcPr>
          <w:p w14:paraId="4C2A3B25">
            <w:pPr>
              <w:jc w:val="center"/>
              <w:rPr>
                <w:rFonts w:ascii="宋体" w:hAnsi="宋体"/>
              </w:rPr>
            </w:pPr>
          </w:p>
        </w:tc>
        <w:tc>
          <w:tcPr>
            <w:tcW w:w="1416" w:type="dxa"/>
            <w:tcBorders>
              <w:top w:val="single" w:color="000000" w:sz="6" w:space="0"/>
              <w:left w:val="single" w:color="000000" w:sz="6" w:space="0"/>
              <w:bottom w:val="single" w:color="000000" w:sz="6" w:space="0"/>
              <w:right w:val="single" w:color="000000" w:sz="6" w:space="0"/>
            </w:tcBorders>
            <w:vAlign w:val="center"/>
          </w:tcPr>
          <w:p w14:paraId="3ECDBD53">
            <w:pPr>
              <w:jc w:val="center"/>
              <w:rPr>
                <w:rFonts w:ascii="宋体" w:hAnsi="宋体"/>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299B7B13">
            <w:pPr>
              <w:jc w:val="center"/>
              <w:rPr>
                <w:rFonts w:ascii="宋体" w:hAnsi="宋体"/>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0D17BE56">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1AD11814">
            <w:pPr>
              <w:jc w:val="center"/>
              <w:rPr>
                <w:rFonts w:ascii="宋体" w:hAnsi="宋体"/>
              </w:rPr>
            </w:pPr>
          </w:p>
        </w:tc>
      </w:tr>
      <w:tr w14:paraId="137CD977">
        <w:tblPrEx>
          <w:tblCellMar>
            <w:top w:w="0" w:type="dxa"/>
            <w:left w:w="0" w:type="dxa"/>
            <w:bottom w:w="0" w:type="dxa"/>
            <w:right w:w="0" w:type="dxa"/>
          </w:tblCellMar>
        </w:tblPrEx>
        <w:trPr>
          <w:trHeight w:val="638" w:hRule="exact"/>
        </w:trPr>
        <w:tc>
          <w:tcPr>
            <w:tcW w:w="852" w:type="dxa"/>
            <w:tcBorders>
              <w:top w:val="single" w:color="000000" w:sz="6" w:space="0"/>
              <w:left w:val="single" w:color="000000" w:sz="6" w:space="0"/>
              <w:bottom w:val="single" w:color="000000" w:sz="6" w:space="0"/>
              <w:right w:val="single" w:color="000000" w:sz="6" w:space="0"/>
            </w:tcBorders>
            <w:vAlign w:val="center"/>
          </w:tcPr>
          <w:p w14:paraId="6144528B">
            <w:pPr>
              <w:pStyle w:val="19"/>
              <w:jc w:val="center"/>
              <w:rPr>
                <w:rFonts w:ascii="宋体" w:hAnsi="宋体" w:eastAsia="宋体" w:cs="Calibri"/>
              </w:rPr>
            </w:pPr>
            <w:r>
              <w:rPr>
                <w:rFonts w:ascii="Times New Roman" w:hAnsi="Times New Roman" w:eastAsia="宋体"/>
              </w:rPr>
              <w:t>2</w:t>
            </w:r>
          </w:p>
        </w:tc>
        <w:tc>
          <w:tcPr>
            <w:tcW w:w="1416" w:type="dxa"/>
            <w:tcBorders>
              <w:top w:val="single" w:color="000000" w:sz="6" w:space="0"/>
              <w:left w:val="single" w:color="000000" w:sz="6" w:space="0"/>
              <w:bottom w:val="single" w:color="000000" w:sz="6" w:space="0"/>
              <w:right w:val="single" w:color="000000" w:sz="6" w:space="0"/>
            </w:tcBorders>
            <w:vAlign w:val="center"/>
          </w:tcPr>
          <w:p w14:paraId="7BB9D643">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3B66CDE3">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E487B77">
            <w:pPr>
              <w:jc w:val="cente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vAlign w:val="center"/>
          </w:tcPr>
          <w:p w14:paraId="2C78DC29">
            <w:pPr>
              <w:jc w:val="center"/>
              <w:rPr>
                <w:rFonts w:ascii="宋体" w:hAnsi="宋体"/>
              </w:rPr>
            </w:pPr>
          </w:p>
        </w:tc>
        <w:tc>
          <w:tcPr>
            <w:tcW w:w="1416" w:type="dxa"/>
            <w:tcBorders>
              <w:top w:val="single" w:color="000000" w:sz="6" w:space="0"/>
              <w:left w:val="single" w:color="000000" w:sz="6" w:space="0"/>
              <w:bottom w:val="single" w:color="000000" w:sz="6" w:space="0"/>
              <w:right w:val="single" w:color="000000" w:sz="6" w:space="0"/>
            </w:tcBorders>
            <w:vAlign w:val="center"/>
          </w:tcPr>
          <w:p w14:paraId="1F946075">
            <w:pPr>
              <w:jc w:val="center"/>
              <w:rPr>
                <w:rFonts w:ascii="宋体" w:hAnsi="宋体"/>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16C7EEAC">
            <w:pPr>
              <w:jc w:val="center"/>
              <w:rPr>
                <w:rFonts w:ascii="宋体" w:hAnsi="宋体"/>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32AB5217">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A0CDF99">
            <w:pPr>
              <w:jc w:val="center"/>
              <w:rPr>
                <w:rFonts w:ascii="宋体" w:hAnsi="宋体"/>
              </w:rPr>
            </w:pPr>
          </w:p>
        </w:tc>
      </w:tr>
      <w:tr w14:paraId="53294218">
        <w:tblPrEx>
          <w:tblCellMar>
            <w:top w:w="0" w:type="dxa"/>
            <w:left w:w="0" w:type="dxa"/>
            <w:bottom w:w="0" w:type="dxa"/>
            <w:right w:w="0" w:type="dxa"/>
          </w:tblCellMar>
        </w:tblPrEx>
        <w:trPr>
          <w:trHeight w:val="641" w:hRule="exact"/>
        </w:trPr>
        <w:tc>
          <w:tcPr>
            <w:tcW w:w="852" w:type="dxa"/>
            <w:tcBorders>
              <w:top w:val="single" w:color="000000" w:sz="6" w:space="0"/>
              <w:left w:val="single" w:color="000000" w:sz="6" w:space="0"/>
              <w:bottom w:val="single" w:color="000000" w:sz="6" w:space="0"/>
              <w:right w:val="single" w:color="000000" w:sz="6" w:space="0"/>
            </w:tcBorders>
            <w:vAlign w:val="center"/>
          </w:tcPr>
          <w:p w14:paraId="569E0452">
            <w:pPr>
              <w:pStyle w:val="19"/>
              <w:jc w:val="center"/>
              <w:rPr>
                <w:rFonts w:ascii="宋体" w:hAnsi="宋体" w:eastAsia="宋体" w:cs="宋体"/>
                <w:sz w:val="21"/>
                <w:szCs w:val="21"/>
              </w:rPr>
            </w:pPr>
            <w:r>
              <w:rPr>
                <w:rFonts w:ascii="宋体" w:hAnsi="宋体" w:eastAsia="宋体" w:cs="宋体"/>
                <w:sz w:val="21"/>
                <w:szCs w:val="21"/>
              </w:rPr>
              <w:t>……</w:t>
            </w:r>
          </w:p>
        </w:tc>
        <w:tc>
          <w:tcPr>
            <w:tcW w:w="1416" w:type="dxa"/>
            <w:tcBorders>
              <w:top w:val="single" w:color="000000" w:sz="6" w:space="0"/>
              <w:left w:val="single" w:color="000000" w:sz="6" w:space="0"/>
              <w:bottom w:val="single" w:color="000000" w:sz="6" w:space="0"/>
              <w:right w:val="single" w:color="000000" w:sz="6" w:space="0"/>
            </w:tcBorders>
            <w:vAlign w:val="center"/>
          </w:tcPr>
          <w:p w14:paraId="3AD02E4C">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1BEECDE">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363B1498">
            <w:pPr>
              <w:jc w:val="cente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vAlign w:val="center"/>
          </w:tcPr>
          <w:p w14:paraId="33944D9B">
            <w:pPr>
              <w:jc w:val="center"/>
              <w:rPr>
                <w:rFonts w:ascii="宋体" w:hAnsi="宋体"/>
              </w:rPr>
            </w:pPr>
          </w:p>
        </w:tc>
        <w:tc>
          <w:tcPr>
            <w:tcW w:w="1416" w:type="dxa"/>
            <w:tcBorders>
              <w:top w:val="single" w:color="000000" w:sz="6" w:space="0"/>
              <w:left w:val="single" w:color="000000" w:sz="6" w:space="0"/>
              <w:bottom w:val="single" w:color="000000" w:sz="6" w:space="0"/>
              <w:right w:val="single" w:color="000000" w:sz="6" w:space="0"/>
            </w:tcBorders>
            <w:vAlign w:val="center"/>
          </w:tcPr>
          <w:p w14:paraId="03550AB8">
            <w:pPr>
              <w:jc w:val="center"/>
              <w:rPr>
                <w:rFonts w:ascii="宋体" w:hAnsi="宋体"/>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3836CE2E">
            <w:pPr>
              <w:jc w:val="center"/>
              <w:rPr>
                <w:rFonts w:ascii="宋体" w:hAnsi="宋体"/>
              </w:rPr>
            </w:pPr>
          </w:p>
        </w:tc>
        <w:tc>
          <w:tcPr>
            <w:tcW w:w="1418" w:type="dxa"/>
            <w:tcBorders>
              <w:top w:val="single" w:color="000000" w:sz="6" w:space="0"/>
              <w:left w:val="single" w:color="000000" w:sz="6" w:space="0"/>
              <w:bottom w:val="single" w:color="000000" w:sz="6" w:space="0"/>
              <w:right w:val="single" w:color="000000" w:sz="6" w:space="0"/>
            </w:tcBorders>
            <w:vAlign w:val="center"/>
          </w:tcPr>
          <w:p w14:paraId="4A5AA82C">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650FF083">
            <w:pPr>
              <w:jc w:val="center"/>
              <w:rPr>
                <w:rFonts w:ascii="宋体" w:hAnsi="宋体"/>
              </w:rPr>
            </w:pPr>
          </w:p>
        </w:tc>
      </w:tr>
    </w:tbl>
    <w:p w14:paraId="3BE28B30">
      <w:pPr>
        <w:rPr>
          <w:rFonts w:ascii="宋体" w:hAnsi="宋体" w:cs="宋体"/>
          <w:sz w:val="20"/>
          <w:szCs w:val="20"/>
        </w:rPr>
      </w:pPr>
    </w:p>
    <w:p w14:paraId="015322B3">
      <w:pPr>
        <w:rPr>
          <w:rFonts w:ascii="宋体" w:hAnsi="宋体" w:cs="宋体"/>
          <w:sz w:val="20"/>
          <w:szCs w:val="20"/>
        </w:rPr>
      </w:pPr>
    </w:p>
    <w:p w14:paraId="2B2444F4">
      <w:pPr>
        <w:spacing w:before="1"/>
        <w:rPr>
          <w:rFonts w:ascii="宋体" w:hAnsi="宋体" w:cs="宋体"/>
          <w:sz w:val="14"/>
          <w:szCs w:val="14"/>
        </w:rPr>
      </w:pPr>
    </w:p>
    <w:p w14:paraId="2C9ACA4E">
      <w:pPr>
        <w:spacing w:before="14"/>
        <w:ind w:left="3510" w:right="3528"/>
        <w:jc w:val="center"/>
        <w:rPr>
          <w:rFonts w:ascii="宋体" w:hAnsi="宋体" w:cs="宋体"/>
          <w:sz w:val="24"/>
        </w:rPr>
      </w:pPr>
      <w:r>
        <w:rPr>
          <w:rFonts w:ascii="宋体" w:hAnsi="宋体" w:cs="宋体"/>
          <w:sz w:val="24"/>
        </w:rPr>
        <w:t>主要检测设备表</w:t>
      </w:r>
    </w:p>
    <w:p w14:paraId="12C0EC92">
      <w:pPr>
        <w:spacing w:before="5"/>
        <w:rPr>
          <w:rFonts w:ascii="宋体" w:hAnsi="宋体" w:cs="宋体"/>
          <w:sz w:val="3"/>
          <w:szCs w:val="3"/>
        </w:rPr>
      </w:pPr>
    </w:p>
    <w:tbl>
      <w:tblPr>
        <w:tblStyle w:val="10"/>
        <w:tblW w:w="9925" w:type="dxa"/>
        <w:tblInd w:w="101" w:type="dxa"/>
        <w:tblLayout w:type="fixed"/>
        <w:tblCellMar>
          <w:top w:w="0" w:type="dxa"/>
          <w:left w:w="0" w:type="dxa"/>
          <w:bottom w:w="0" w:type="dxa"/>
          <w:right w:w="0" w:type="dxa"/>
        </w:tblCellMar>
      </w:tblPr>
      <w:tblGrid>
        <w:gridCol w:w="850"/>
        <w:gridCol w:w="1985"/>
        <w:gridCol w:w="1135"/>
        <w:gridCol w:w="850"/>
        <w:gridCol w:w="852"/>
        <w:gridCol w:w="1699"/>
        <w:gridCol w:w="1702"/>
        <w:gridCol w:w="852"/>
      </w:tblGrid>
      <w:tr w14:paraId="490EB786">
        <w:tblPrEx>
          <w:tblCellMar>
            <w:top w:w="0" w:type="dxa"/>
            <w:left w:w="0" w:type="dxa"/>
            <w:bottom w:w="0" w:type="dxa"/>
            <w:right w:w="0" w:type="dxa"/>
          </w:tblCellMar>
        </w:tblPrEx>
        <w:trPr>
          <w:trHeight w:val="641" w:hRule="exact"/>
        </w:trPr>
        <w:tc>
          <w:tcPr>
            <w:tcW w:w="850" w:type="dxa"/>
            <w:tcBorders>
              <w:top w:val="single" w:color="000000" w:sz="6" w:space="0"/>
              <w:left w:val="single" w:color="000000" w:sz="6" w:space="0"/>
              <w:bottom w:val="single" w:color="000000" w:sz="6" w:space="0"/>
              <w:right w:val="single" w:color="000000" w:sz="6" w:space="0"/>
            </w:tcBorders>
            <w:vAlign w:val="center"/>
          </w:tcPr>
          <w:p w14:paraId="3A7F587D">
            <w:pPr>
              <w:pStyle w:val="19"/>
              <w:jc w:val="center"/>
              <w:rPr>
                <w:rFonts w:ascii="宋体" w:hAnsi="宋体" w:eastAsia="宋体" w:cs="宋体"/>
                <w:sz w:val="21"/>
                <w:szCs w:val="21"/>
              </w:rPr>
            </w:pPr>
            <w:r>
              <w:rPr>
                <w:rFonts w:ascii="宋体" w:hAnsi="宋体" w:eastAsia="宋体" w:cs="宋体"/>
                <w:sz w:val="21"/>
                <w:szCs w:val="21"/>
              </w:rPr>
              <w:t>序号</w:t>
            </w:r>
          </w:p>
        </w:tc>
        <w:tc>
          <w:tcPr>
            <w:tcW w:w="1985" w:type="dxa"/>
            <w:tcBorders>
              <w:top w:val="single" w:color="000000" w:sz="6" w:space="0"/>
              <w:left w:val="single" w:color="000000" w:sz="6" w:space="0"/>
              <w:bottom w:val="single" w:color="000000" w:sz="6" w:space="0"/>
              <w:right w:val="single" w:color="000000" w:sz="6" w:space="0"/>
            </w:tcBorders>
            <w:vAlign w:val="center"/>
          </w:tcPr>
          <w:p w14:paraId="44A0CB8E">
            <w:pPr>
              <w:pStyle w:val="19"/>
              <w:jc w:val="center"/>
              <w:rPr>
                <w:rFonts w:ascii="宋体" w:hAnsi="宋体" w:eastAsia="宋体" w:cs="宋体"/>
                <w:sz w:val="21"/>
                <w:szCs w:val="21"/>
              </w:rPr>
            </w:pPr>
            <w:r>
              <w:rPr>
                <w:rFonts w:ascii="宋体" w:hAnsi="宋体" w:eastAsia="宋体" w:cs="宋体"/>
                <w:sz w:val="21"/>
                <w:szCs w:val="21"/>
              </w:rPr>
              <w:t>检测设备（设施）</w:t>
            </w:r>
          </w:p>
        </w:tc>
        <w:tc>
          <w:tcPr>
            <w:tcW w:w="1135" w:type="dxa"/>
            <w:tcBorders>
              <w:top w:val="single" w:color="000000" w:sz="6" w:space="0"/>
              <w:left w:val="single" w:color="000000" w:sz="6" w:space="0"/>
              <w:bottom w:val="single" w:color="000000" w:sz="6" w:space="0"/>
              <w:right w:val="single" w:color="000000" w:sz="6" w:space="0"/>
            </w:tcBorders>
            <w:vAlign w:val="center"/>
          </w:tcPr>
          <w:p w14:paraId="0C3F3A97">
            <w:pPr>
              <w:pStyle w:val="19"/>
              <w:jc w:val="center"/>
              <w:rPr>
                <w:rFonts w:ascii="宋体" w:hAnsi="宋体" w:eastAsia="宋体" w:cs="宋体"/>
                <w:sz w:val="21"/>
                <w:szCs w:val="21"/>
              </w:rPr>
            </w:pPr>
            <w:r>
              <w:rPr>
                <w:rFonts w:ascii="宋体" w:hAnsi="宋体" w:eastAsia="宋体" w:cs="宋体"/>
                <w:sz w:val="21"/>
                <w:szCs w:val="21"/>
              </w:rPr>
              <w:t>型号</w:t>
            </w:r>
          </w:p>
        </w:tc>
        <w:tc>
          <w:tcPr>
            <w:tcW w:w="850" w:type="dxa"/>
            <w:tcBorders>
              <w:top w:val="single" w:color="000000" w:sz="6" w:space="0"/>
              <w:left w:val="single" w:color="000000" w:sz="6" w:space="0"/>
              <w:bottom w:val="single" w:color="000000" w:sz="6" w:space="0"/>
              <w:right w:val="single" w:color="000000" w:sz="6" w:space="0"/>
            </w:tcBorders>
            <w:vAlign w:val="center"/>
          </w:tcPr>
          <w:p w14:paraId="1964BE65">
            <w:pPr>
              <w:pStyle w:val="19"/>
              <w:jc w:val="center"/>
              <w:rPr>
                <w:rFonts w:ascii="宋体" w:hAnsi="宋体" w:eastAsia="宋体" w:cs="宋体"/>
                <w:sz w:val="21"/>
                <w:szCs w:val="21"/>
              </w:rPr>
            </w:pPr>
            <w:r>
              <w:rPr>
                <w:rFonts w:ascii="宋体" w:hAnsi="宋体" w:eastAsia="宋体" w:cs="宋体"/>
                <w:sz w:val="21"/>
                <w:szCs w:val="21"/>
              </w:rPr>
              <w:t>单位</w:t>
            </w:r>
          </w:p>
        </w:tc>
        <w:tc>
          <w:tcPr>
            <w:tcW w:w="852" w:type="dxa"/>
            <w:tcBorders>
              <w:top w:val="single" w:color="000000" w:sz="6" w:space="0"/>
              <w:left w:val="single" w:color="000000" w:sz="6" w:space="0"/>
              <w:bottom w:val="single" w:color="000000" w:sz="6" w:space="0"/>
              <w:right w:val="single" w:color="000000" w:sz="6" w:space="0"/>
            </w:tcBorders>
            <w:vAlign w:val="center"/>
          </w:tcPr>
          <w:p w14:paraId="37244CB4">
            <w:pPr>
              <w:pStyle w:val="19"/>
              <w:jc w:val="center"/>
              <w:rPr>
                <w:rFonts w:ascii="宋体" w:hAnsi="宋体" w:eastAsia="宋体" w:cs="宋体"/>
                <w:sz w:val="21"/>
                <w:szCs w:val="21"/>
              </w:rPr>
            </w:pPr>
            <w:r>
              <w:rPr>
                <w:rFonts w:ascii="宋体" w:hAnsi="宋体" w:eastAsia="宋体" w:cs="宋体"/>
                <w:sz w:val="21"/>
                <w:szCs w:val="21"/>
              </w:rPr>
              <w:t>数量</w:t>
            </w:r>
          </w:p>
        </w:tc>
        <w:tc>
          <w:tcPr>
            <w:tcW w:w="1699" w:type="dxa"/>
            <w:tcBorders>
              <w:top w:val="single" w:color="000000" w:sz="6" w:space="0"/>
              <w:left w:val="single" w:color="000000" w:sz="6" w:space="0"/>
              <w:bottom w:val="single" w:color="000000" w:sz="6" w:space="0"/>
              <w:right w:val="single" w:color="000000" w:sz="6" w:space="0"/>
            </w:tcBorders>
            <w:vAlign w:val="center"/>
          </w:tcPr>
          <w:p w14:paraId="26EDD26E">
            <w:pPr>
              <w:pStyle w:val="19"/>
              <w:jc w:val="center"/>
              <w:rPr>
                <w:rFonts w:ascii="宋体" w:hAnsi="宋体" w:eastAsia="宋体" w:cs="宋体"/>
                <w:sz w:val="21"/>
                <w:szCs w:val="21"/>
              </w:rPr>
            </w:pPr>
            <w:r>
              <w:rPr>
                <w:rFonts w:ascii="宋体" w:hAnsi="宋体" w:eastAsia="宋体" w:cs="宋体"/>
                <w:sz w:val="21"/>
                <w:szCs w:val="21"/>
              </w:rPr>
              <w:t>被检测产品</w:t>
            </w:r>
          </w:p>
        </w:tc>
        <w:tc>
          <w:tcPr>
            <w:tcW w:w="1702" w:type="dxa"/>
            <w:tcBorders>
              <w:top w:val="single" w:color="000000" w:sz="6" w:space="0"/>
              <w:left w:val="single" w:color="000000" w:sz="6" w:space="0"/>
              <w:bottom w:val="single" w:color="000000" w:sz="6" w:space="0"/>
              <w:right w:val="single" w:color="000000" w:sz="6" w:space="0"/>
            </w:tcBorders>
            <w:vAlign w:val="center"/>
          </w:tcPr>
          <w:p w14:paraId="39C55C04">
            <w:pPr>
              <w:pStyle w:val="19"/>
              <w:spacing w:line="241" w:lineRule="exact"/>
              <w:jc w:val="center"/>
              <w:rPr>
                <w:rFonts w:ascii="宋体" w:hAnsi="宋体" w:eastAsia="宋体" w:cs="宋体"/>
                <w:sz w:val="21"/>
                <w:szCs w:val="21"/>
              </w:rPr>
            </w:pPr>
            <w:r>
              <w:rPr>
                <w:rFonts w:ascii="宋体" w:hAnsi="宋体" w:eastAsia="宋体" w:cs="宋体"/>
                <w:sz w:val="21"/>
                <w:szCs w:val="21"/>
              </w:rPr>
              <w:t>被检测产品规格</w:t>
            </w:r>
          </w:p>
          <w:p w14:paraId="4B88F8B1">
            <w:pPr>
              <w:pStyle w:val="19"/>
              <w:jc w:val="center"/>
              <w:rPr>
                <w:rFonts w:ascii="宋体" w:hAnsi="宋体" w:eastAsia="宋体" w:cs="宋体"/>
                <w:sz w:val="21"/>
                <w:szCs w:val="21"/>
              </w:rPr>
            </w:pPr>
            <w:r>
              <w:rPr>
                <w:rFonts w:ascii="宋体" w:hAnsi="宋体" w:eastAsia="宋体" w:cs="宋体"/>
                <w:sz w:val="21"/>
                <w:szCs w:val="21"/>
              </w:rPr>
              <w:t>型号</w:t>
            </w:r>
          </w:p>
        </w:tc>
        <w:tc>
          <w:tcPr>
            <w:tcW w:w="852" w:type="dxa"/>
            <w:tcBorders>
              <w:top w:val="single" w:color="000000" w:sz="6" w:space="0"/>
              <w:left w:val="single" w:color="000000" w:sz="6" w:space="0"/>
              <w:bottom w:val="single" w:color="000000" w:sz="6" w:space="0"/>
              <w:right w:val="single" w:color="000000" w:sz="6" w:space="0"/>
            </w:tcBorders>
            <w:vAlign w:val="center"/>
          </w:tcPr>
          <w:p w14:paraId="31D7452A">
            <w:pPr>
              <w:pStyle w:val="19"/>
              <w:jc w:val="center"/>
              <w:rPr>
                <w:rFonts w:ascii="宋体" w:hAnsi="宋体" w:eastAsia="宋体" w:cs="宋体"/>
                <w:sz w:val="21"/>
                <w:szCs w:val="21"/>
              </w:rPr>
            </w:pPr>
            <w:r>
              <w:rPr>
                <w:rFonts w:ascii="宋体" w:hAnsi="宋体" w:eastAsia="宋体" w:cs="宋体"/>
                <w:sz w:val="21"/>
                <w:szCs w:val="21"/>
              </w:rPr>
              <w:t>备注</w:t>
            </w:r>
          </w:p>
        </w:tc>
      </w:tr>
      <w:tr w14:paraId="405298DC">
        <w:tblPrEx>
          <w:tblCellMar>
            <w:top w:w="0" w:type="dxa"/>
            <w:left w:w="0" w:type="dxa"/>
            <w:bottom w:w="0" w:type="dxa"/>
            <w:right w:w="0" w:type="dxa"/>
          </w:tblCellMar>
        </w:tblPrEx>
        <w:trPr>
          <w:trHeight w:val="638" w:hRule="exact"/>
        </w:trPr>
        <w:tc>
          <w:tcPr>
            <w:tcW w:w="850" w:type="dxa"/>
            <w:tcBorders>
              <w:top w:val="single" w:color="000000" w:sz="6" w:space="0"/>
              <w:left w:val="single" w:color="000000" w:sz="6" w:space="0"/>
              <w:bottom w:val="single" w:color="000000" w:sz="6" w:space="0"/>
              <w:right w:val="single" w:color="000000" w:sz="6" w:space="0"/>
            </w:tcBorders>
            <w:vAlign w:val="center"/>
          </w:tcPr>
          <w:p w14:paraId="33FA5BA4">
            <w:pPr>
              <w:pStyle w:val="19"/>
              <w:jc w:val="center"/>
              <w:rPr>
                <w:rFonts w:ascii="宋体" w:hAnsi="宋体" w:eastAsia="宋体" w:cs="Calibri"/>
              </w:rPr>
            </w:pPr>
            <w:r>
              <w:rPr>
                <w:rFonts w:ascii="Times New Roman" w:hAnsi="Times New Roman" w:eastAsia="宋体"/>
              </w:rPr>
              <w:t>1</w:t>
            </w:r>
          </w:p>
        </w:tc>
        <w:tc>
          <w:tcPr>
            <w:tcW w:w="1985" w:type="dxa"/>
            <w:tcBorders>
              <w:top w:val="single" w:color="000000" w:sz="6" w:space="0"/>
              <w:left w:val="single" w:color="000000" w:sz="6" w:space="0"/>
              <w:bottom w:val="single" w:color="000000" w:sz="6" w:space="0"/>
              <w:right w:val="single" w:color="000000" w:sz="6" w:space="0"/>
            </w:tcBorders>
            <w:vAlign w:val="center"/>
          </w:tcPr>
          <w:p w14:paraId="770A696C">
            <w:pPr>
              <w:jc w:val="center"/>
              <w:rPr>
                <w:rFonts w:ascii="宋体" w:hAnsi="宋体"/>
              </w:rPr>
            </w:pPr>
          </w:p>
        </w:tc>
        <w:tc>
          <w:tcPr>
            <w:tcW w:w="1135" w:type="dxa"/>
            <w:tcBorders>
              <w:top w:val="single" w:color="000000" w:sz="6" w:space="0"/>
              <w:left w:val="single" w:color="000000" w:sz="6" w:space="0"/>
              <w:bottom w:val="single" w:color="000000" w:sz="6" w:space="0"/>
              <w:right w:val="single" w:color="000000" w:sz="6" w:space="0"/>
            </w:tcBorders>
            <w:vAlign w:val="center"/>
          </w:tcPr>
          <w:p w14:paraId="5E09518B">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29485E5B">
            <w:pPr>
              <w:jc w:val="cente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vAlign w:val="center"/>
          </w:tcPr>
          <w:p w14:paraId="2EF333D5">
            <w:pPr>
              <w:jc w:val="center"/>
              <w:rPr>
                <w:rFonts w:ascii="宋体" w:hAnsi="宋体"/>
              </w:rPr>
            </w:pPr>
          </w:p>
        </w:tc>
        <w:tc>
          <w:tcPr>
            <w:tcW w:w="1699" w:type="dxa"/>
            <w:tcBorders>
              <w:top w:val="single" w:color="000000" w:sz="6" w:space="0"/>
              <w:left w:val="single" w:color="000000" w:sz="6" w:space="0"/>
              <w:bottom w:val="single" w:color="000000" w:sz="6" w:space="0"/>
              <w:right w:val="single" w:color="000000" w:sz="6" w:space="0"/>
            </w:tcBorders>
            <w:vAlign w:val="center"/>
          </w:tcPr>
          <w:p w14:paraId="664E9695">
            <w:pPr>
              <w:jc w:val="center"/>
              <w:rPr>
                <w:rFonts w:ascii="宋体" w:hAnsi="宋体"/>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3DD8B7F4">
            <w:pPr>
              <w:jc w:val="cente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vAlign w:val="center"/>
          </w:tcPr>
          <w:p w14:paraId="3474F288">
            <w:pPr>
              <w:jc w:val="center"/>
              <w:rPr>
                <w:rFonts w:ascii="宋体" w:hAnsi="宋体"/>
              </w:rPr>
            </w:pPr>
          </w:p>
        </w:tc>
      </w:tr>
      <w:tr w14:paraId="7477AD75">
        <w:tblPrEx>
          <w:tblCellMar>
            <w:top w:w="0" w:type="dxa"/>
            <w:left w:w="0" w:type="dxa"/>
            <w:bottom w:w="0" w:type="dxa"/>
            <w:right w:w="0" w:type="dxa"/>
          </w:tblCellMar>
        </w:tblPrEx>
        <w:trPr>
          <w:trHeight w:val="638" w:hRule="exact"/>
        </w:trPr>
        <w:tc>
          <w:tcPr>
            <w:tcW w:w="850" w:type="dxa"/>
            <w:tcBorders>
              <w:top w:val="single" w:color="000000" w:sz="6" w:space="0"/>
              <w:left w:val="single" w:color="000000" w:sz="6" w:space="0"/>
              <w:bottom w:val="single" w:color="000000" w:sz="6" w:space="0"/>
              <w:right w:val="single" w:color="000000" w:sz="6" w:space="0"/>
            </w:tcBorders>
            <w:vAlign w:val="center"/>
          </w:tcPr>
          <w:p w14:paraId="2D76569B">
            <w:pPr>
              <w:pStyle w:val="19"/>
              <w:jc w:val="center"/>
              <w:rPr>
                <w:rFonts w:ascii="宋体" w:hAnsi="宋体" w:eastAsia="宋体" w:cs="Calibri"/>
              </w:rPr>
            </w:pPr>
            <w:r>
              <w:rPr>
                <w:rFonts w:ascii="Times New Roman" w:hAnsi="Times New Roman" w:eastAsia="宋体"/>
              </w:rPr>
              <w:t>2</w:t>
            </w:r>
          </w:p>
        </w:tc>
        <w:tc>
          <w:tcPr>
            <w:tcW w:w="1985" w:type="dxa"/>
            <w:tcBorders>
              <w:top w:val="single" w:color="000000" w:sz="6" w:space="0"/>
              <w:left w:val="single" w:color="000000" w:sz="6" w:space="0"/>
              <w:bottom w:val="single" w:color="000000" w:sz="6" w:space="0"/>
              <w:right w:val="single" w:color="000000" w:sz="6" w:space="0"/>
            </w:tcBorders>
            <w:vAlign w:val="center"/>
          </w:tcPr>
          <w:p w14:paraId="44155EAB">
            <w:pPr>
              <w:jc w:val="center"/>
              <w:rPr>
                <w:rFonts w:ascii="宋体" w:hAnsi="宋体"/>
              </w:rPr>
            </w:pPr>
          </w:p>
        </w:tc>
        <w:tc>
          <w:tcPr>
            <w:tcW w:w="1135" w:type="dxa"/>
            <w:tcBorders>
              <w:top w:val="single" w:color="000000" w:sz="6" w:space="0"/>
              <w:left w:val="single" w:color="000000" w:sz="6" w:space="0"/>
              <w:bottom w:val="single" w:color="000000" w:sz="6" w:space="0"/>
              <w:right w:val="single" w:color="000000" w:sz="6" w:space="0"/>
            </w:tcBorders>
            <w:vAlign w:val="center"/>
          </w:tcPr>
          <w:p w14:paraId="1F251059">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41B3FCA6">
            <w:pPr>
              <w:jc w:val="cente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vAlign w:val="center"/>
          </w:tcPr>
          <w:p w14:paraId="0F71647A">
            <w:pPr>
              <w:jc w:val="center"/>
              <w:rPr>
                <w:rFonts w:ascii="宋体" w:hAnsi="宋体"/>
              </w:rPr>
            </w:pPr>
          </w:p>
        </w:tc>
        <w:tc>
          <w:tcPr>
            <w:tcW w:w="1699" w:type="dxa"/>
            <w:tcBorders>
              <w:top w:val="single" w:color="000000" w:sz="6" w:space="0"/>
              <w:left w:val="single" w:color="000000" w:sz="6" w:space="0"/>
              <w:bottom w:val="single" w:color="000000" w:sz="6" w:space="0"/>
              <w:right w:val="single" w:color="000000" w:sz="6" w:space="0"/>
            </w:tcBorders>
            <w:vAlign w:val="center"/>
          </w:tcPr>
          <w:p w14:paraId="5D4E6525">
            <w:pPr>
              <w:jc w:val="center"/>
              <w:rPr>
                <w:rFonts w:ascii="宋体" w:hAnsi="宋体"/>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1F6C1776">
            <w:pPr>
              <w:jc w:val="cente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vAlign w:val="center"/>
          </w:tcPr>
          <w:p w14:paraId="7E38755B">
            <w:pPr>
              <w:jc w:val="center"/>
              <w:rPr>
                <w:rFonts w:ascii="宋体" w:hAnsi="宋体"/>
              </w:rPr>
            </w:pPr>
          </w:p>
        </w:tc>
      </w:tr>
      <w:tr w14:paraId="327CE544">
        <w:tblPrEx>
          <w:tblCellMar>
            <w:top w:w="0" w:type="dxa"/>
            <w:left w:w="0" w:type="dxa"/>
            <w:bottom w:w="0" w:type="dxa"/>
            <w:right w:w="0" w:type="dxa"/>
          </w:tblCellMar>
        </w:tblPrEx>
        <w:trPr>
          <w:trHeight w:val="641" w:hRule="exact"/>
        </w:trPr>
        <w:tc>
          <w:tcPr>
            <w:tcW w:w="850" w:type="dxa"/>
            <w:tcBorders>
              <w:top w:val="single" w:color="000000" w:sz="6" w:space="0"/>
              <w:left w:val="single" w:color="000000" w:sz="6" w:space="0"/>
              <w:bottom w:val="single" w:color="000000" w:sz="6" w:space="0"/>
              <w:right w:val="single" w:color="000000" w:sz="6" w:space="0"/>
            </w:tcBorders>
            <w:vAlign w:val="center"/>
          </w:tcPr>
          <w:p w14:paraId="6A3FE948">
            <w:pPr>
              <w:pStyle w:val="19"/>
              <w:jc w:val="center"/>
              <w:rPr>
                <w:rFonts w:ascii="宋体" w:hAnsi="宋体" w:eastAsia="宋体" w:cs="宋体"/>
                <w:sz w:val="21"/>
                <w:szCs w:val="21"/>
              </w:rPr>
            </w:pPr>
            <w:r>
              <w:rPr>
                <w:rFonts w:ascii="宋体" w:hAnsi="宋体" w:eastAsia="宋体" w:cs="宋体"/>
                <w:sz w:val="21"/>
                <w:szCs w:val="21"/>
              </w:rPr>
              <w:t>……</w:t>
            </w:r>
          </w:p>
        </w:tc>
        <w:tc>
          <w:tcPr>
            <w:tcW w:w="1985" w:type="dxa"/>
            <w:tcBorders>
              <w:top w:val="single" w:color="000000" w:sz="6" w:space="0"/>
              <w:left w:val="single" w:color="000000" w:sz="6" w:space="0"/>
              <w:bottom w:val="single" w:color="000000" w:sz="6" w:space="0"/>
              <w:right w:val="single" w:color="000000" w:sz="6" w:space="0"/>
            </w:tcBorders>
            <w:vAlign w:val="center"/>
          </w:tcPr>
          <w:p w14:paraId="5E75AF77">
            <w:pPr>
              <w:jc w:val="center"/>
              <w:rPr>
                <w:rFonts w:ascii="宋体" w:hAnsi="宋体"/>
              </w:rPr>
            </w:pPr>
          </w:p>
        </w:tc>
        <w:tc>
          <w:tcPr>
            <w:tcW w:w="1135" w:type="dxa"/>
            <w:tcBorders>
              <w:top w:val="single" w:color="000000" w:sz="6" w:space="0"/>
              <w:left w:val="single" w:color="000000" w:sz="6" w:space="0"/>
              <w:bottom w:val="single" w:color="000000" w:sz="6" w:space="0"/>
              <w:right w:val="single" w:color="000000" w:sz="6" w:space="0"/>
            </w:tcBorders>
            <w:vAlign w:val="center"/>
          </w:tcPr>
          <w:p w14:paraId="319E2B57">
            <w:pPr>
              <w:jc w:val="center"/>
              <w:rPr>
                <w:rFonts w:ascii="宋体" w:hAnsi="宋体"/>
              </w:rPr>
            </w:pPr>
          </w:p>
        </w:tc>
        <w:tc>
          <w:tcPr>
            <w:tcW w:w="850" w:type="dxa"/>
            <w:tcBorders>
              <w:top w:val="single" w:color="000000" w:sz="6" w:space="0"/>
              <w:left w:val="single" w:color="000000" w:sz="6" w:space="0"/>
              <w:bottom w:val="single" w:color="000000" w:sz="6" w:space="0"/>
              <w:right w:val="single" w:color="000000" w:sz="6" w:space="0"/>
            </w:tcBorders>
            <w:vAlign w:val="center"/>
          </w:tcPr>
          <w:p w14:paraId="75D73F15">
            <w:pPr>
              <w:jc w:val="cente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vAlign w:val="center"/>
          </w:tcPr>
          <w:p w14:paraId="4BBE3E33">
            <w:pPr>
              <w:jc w:val="center"/>
              <w:rPr>
                <w:rFonts w:ascii="宋体" w:hAnsi="宋体"/>
              </w:rPr>
            </w:pPr>
          </w:p>
        </w:tc>
        <w:tc>
          <w:tcPr>
            <w:tcW w:w="1699" w:type="dxa"/>
            <w:tcBorders>
              <w:top w:val="single" w:color="000000" w:sz="6" w:space="0"/>
              <w:left w:val="single" w:color="000000" w:sz="6" w:space="0"/>
              <w:bottom w:val="single" w:color="000000" w:sz="6" w:space="0"/>
              <w:right w:val="single" w:color="000000" w:sz="6" w:space="0"/>
            </w:tcBorders>
            <w:vAlign w:val="center"/>
          </w:tcPr>
          <w:p w14:paraId="4222264A">
            <w:pPr>
              <w:jc w:val="center"/>
              <w:rPr>
                <w:rFonts w:ascii="宋体" w:hAnsi="宋体"/>
              </w:rPr>
            </w:pPr>
          </w:p>
        </w:tc>
        <w:tc>
          <w:tcPr>
            <w:tcW w:w="1702" w:type="dxa"/>
            <w:tcBorders>
              <w:top w:val="single" w:color="000000" w:sz="6" w:space="0"/>
              <w:left w:val="single" w:color="000000" w:sz="6" w:space="0"/>
              <w:bottom w:val="single" w:color="000000" w:sz="6" w:space="0"/>
              <w:right w:val="single" w:color="000000" w:sz="6" w:space="0"/>
            </w:tcBorders>
            <w:vAlign w:val="center"/>
          </w:tcPr>
          <w:p w14:paraId="002EDE53">
            <w:pPr>
              <w:jc w:val="center"/>
              <w:rPr>
                <w:rFonts w:ascii="宋体" w:hAnsi="宋体"/>
              </w:rPr>
            </w:pPr>
          </w:p>
        </w:tc>
        <w:tc>
          <w:tcPr>
            <w:tcW w:w="852" w:type="dxa"/>
            <w:tcBorders>
              <w:top w:val="single" w:color="000000" w:sz="6" w:space="0"/>
              <w:left w:val="single" w:color="000000" w:sz="6" w:space="0"/>
              <w:bottom w:val="single" w:color="000000" w:sz="6" w:space="0"/>
              <w:right w:val="single" w:color="000000" w:sz="6" w:space="0"/>
            </w:tcBorders>
            <w:vAlign w:val="center"/>
          </w:tcPr>
          <w:p w14:paraId="74CB1B2C">
            <w:pPr>
              <w:jc w:val="center"/>
              <w:rPr>
                <w:rFonts w:ascii="宋体" w:hAnsi="宋体"/>
              </w:rPr>
            </w:pPr>
          </w:p>
        </w:tc>
      </w:tr>
    </w:tbl>
    <w:p w14:paraId="663FF4C1">
      <w:pPr>
        <w:pStyle w:val="6"/>
        <w:spacing w:line="360" w:lineRule="auto"/>
        <w:rPr>
          <w:rFonts w:ascii="宋体" w:hAnsi="宋体"/>
          <w:sz w:val="21"/>
        </w:rPr>
      </w:pPr>
      <w:r>
        <w:rPr>
          <w:rFonts w:hint="eastAsia" w:ascii="宋体" w:hAnsi="宋体"/>
          <w:sz w:val="21"/>
        </w:rPr>
        <w:t>说明：电子版投标文件应附主要生产、检验设备的实物照片。</w:t>
      </w:r>
    </w:p>
    <w:p w14:paraId="78BAB49D">
      <w:pPr>
        <w:spacing w:line="241" w:lineRule="exact"/>
        <w:rPr>
          <w:rFonts w:ascii="宋体" w:hAnsi="宋体"/>
        </w:rPr>
        <w:sectPr>
          <w:pgSz w:w="11900" w:h="16840"/>
          <w:pgMar w:top="1440" w:right="1080" w:bottom="1440" w:left="1080" w:header="0" w:footer="1396" w:gutter="0"/>
          <w:pgNumType w:fmt="numberInDash"/>
          <w:cols w:space="720" w:num="1"/>
        </w:sectPr>
      </w:pPr>
    </w:p>
    <w:p w14:paraId="41307CC6">
      <w:pPr>
        <w:pStyle w:val="3"/>
        <w:autoSpaceDE/>
        <w:autoSpaceDN/>
        <w:adjustRightInd/>
        <w:spacing w:before="0" w:after="0" w:line="360" w:lineRule="auto"/>
        <w:rPr>
          <w:b w:val="0"/>
          <w:bCs/>
        </w:rPr>
      </w:pPr>
      <w:bookmarkStart w:id="13" w:name="_Toc79669922"/>
      <w:r>
        <w:rPr>
          <w:rFonts w:hint="eastAsia" w:ascii="Times New Roman"/>
          <w:bCs/>
          <w:kern w:val="2"/>
          <w:szCs w:val="32"/>
          <w:u w:val="none"/>
        </w:rPr>
        <w:t>4</w:t>
      </w:r>
      <w:r>
        <w:rPr>
          <w:rFonts w:ascii="Times New Roman"/>
          <w:bCs/>
          <w:kern w:val="2"/>
          <w:szCs w:val="32"/>
          <w:u w:val="none"/>
        </w:rPr>
        <w:t>.4 近年财务状况表</w:t>
      </w:r>
      <w:bookmarkEnd w:id="13"/>
    </w:p>
    <w:p w14:paraId="514A1D90">
      <w:pPr>
        <w:pStyle w:val="6"/>
        <w:spacing w:line="360" w:lineRule="auto"/>
        <w:ind w:firstLine="420" w:firstLineChars="200"/>
        <w:rPr>
          <w:rFonts w:ascii="宋体" w:hAnsi="宋体"/>
          <w:sz w:val="21"/>
          <w:szCs w:val="28"/>
        </w:rPr>
      </w:pPr>
      <w:r>
        <w:rPr>
          <w:rFonts w:hint="eastAsia" w:ascii="宋体" w:hAnsi="宋体"/>
          <w:sz w:val="21"/>
          <w:szCs w:val="28"/>
        </w:rPr>
        <w:t>应按投标人资格要求附财务会计报表，包括资产负债表、现金流量表、利润表和所有者权益（或股东权益）变动表以及附注的复印件。具体年份要求见投标人须知前附表。</w:t>
      </w:r>
    </w:p>
    <w:p w14:paraId="53027FBD">
      <w:pPr>
        <w:spacing w:line="355" w:lineRule="auto"/>
        <w:rPr>
          <w:rFonts w:ascii="宋体" w:hAnsi="宋体"/>
        </w:rPr>
        <w:sectPr>
          <w:pgSz w:w="11900" w:h="16840"/>
          <w:pgMar w:top="1440" w:right="1080" w:bottom="1440" w:left="1080" w:header="0" w:footer="1396" w:gutter="0"/>
          <w:pgNumType w:fmt="numberInDash"/>
          <w:cols w:space="720" w:num="1"/>
        </w:sectPr>
      </w:pPr>
    </w:p>
    <w:p w14:paraId="1D02EE39">
      <w:pPr>
        <w:pStyle w:val="3"/>
        <w:autoSpaceDE/>
        <w:autoSpaceDN/>
        <w:adjustRightInd/>
        <w:spacing w:before="0" w:after="0" w:line="360" w:lineRule="auto"/>
        <w:rPr>
          <w:rFonts w:ascii="Times New Roman"/>
          <w:bCs/>
          <w:kern w:val="2"/>
          <w:szCs w:val="32"/>
          <w:u w:val="none"/>
        </w:rPr>
      </w:pPr>
      <w:bookmarkStart w:id="14" w:name="_Toc79669923"/>
      <w:r>
        <w:rPr>
          <w:rFonts w:hint="eastAsia" w:ascii="Times New Roman"/>
          <w:bCs/>
          <w:kern w:val="2"/>
          <w:szCs w:val="32"/>
          <w:u w:val="none"/>
        </w:rPr>
        <w:t>4</w:t>
      </w:r>
      <w:r>
        <w:rPr>
          <w:rFonts w:ascii="Times New Roman"/>
          <w:bCs/>
          <w:kern w:val="2"/>
          <w:szCs w:val="32"/>
          <w:u w:val="none"/>
        </w:rPr>
        <w:t>.5 质量保证能力证明</w:t>
      </w:r>
      <w:bookmarkEnd w:id="14"/>
    </w:p>
    <w:p w14:paraId="570D7A99">
      <w:pPr>
        <w:pStyle w:val="6"/>
        <w:spacing w:line="360" w:lineRule="auto"/>
        <w:ind w:firstLine="420" w:firstLineChars="200"/>
        <w:rPr>
          <w:rFonts w:ascii="宋体" w:hAnsi="宋体"/>
          <w:sz w:val="21"/>
          <w:szCs w:val="28"/>
        </w:rPr>
        <w:sectPr>
          <w:pgSz w:w="11900" w:h="16840"/>
          <w:pgMar w:top="1440" w:right="1080" w:bottom="1440" w:left="1080" w:header="0" w:footer="1396" w:gutter="0"/>
          <w:pgNumType w:fmt="numberInDash"/>
          <w:cols w:space="720" w:num="1"/>
        </w:sectPr>
      </w:pPr>
      <w:r>
        <w:rPr>
          <w:rFonts w:hint="eastAsia" w:ascii="宋体" w:hAnsi="宋体"/>
          <w:sz w:val="21"/>
          <w:szCs w:val="28"/>
        </w:rPr>
        <w:t>应按投标人资格要求附</w:t>
      </w:r>
      <w:r>
        <w:rPr>
          <w:sz w:val="21"/>
          <w:szCs w:val="28"/>
        </w:rPr>
        <w:t>ISO9000</w:t>
      </w:r>
      <w:r>
        <w:rPr>
          <w:rFonts w:hint="eastAsia" w:ascii="宋体" w:hAnsi="宋体"/>
          <w:sz w:val="21"/>
          <w:szCs w:val="28"/>
        </w:rPr>
        <w:t>系列质量管理体系认证证书（如要求）、产品质量检验报告（如要求）、安全运行证明（如要求）等材料的复印件。</w:t>
      </w:r>
    </w:p>
    <w:p w14:paraId="14CBCE07">
      <w:pPr>
        <w:pStyle w:val="3"/>
        <w:autoSpaceDE/>
        <w:autoSpaceDN/>
        <w:adjustRightInd/>
        <w:spacing w:before="0" w:after="0" w:line="360" w:lineRule="auto"/>
        <w:rPr>
          <w:rFonts w:ascii="Times New Roman"/>
          <w:bCs/>
          <w:kern w:val="2"/>
          <w:szCs w:val="32"/>
          <w:u w:val="none"/>
        </w:rPr>
      </w:pPr>
      <w:bookmarkStart w:id="15" w:name="_Toc79669924"/>
      <w:r>
        <w:rPr>
          <w:rFonts w:hint="eastAsia" w:ascii="Times New Roman"/>
          <w:bCs/>
          <w:kern w:val="2"/>
          <w:szCs w:val="32"/>
          <w:u w:val="none"/>
        </w:rPr>
        <w:t>4</w:t>
      </w:r>
      <w:r>
        <w:rPr>
          <w:rFonts w:ascii="Times New Roman"/>
          <w:bCs/>
          <w:kern w:val="2"/>
          <w:szCs w:val="32"/>
          <w:u w:val="none"/>
        </w:rPr>
        <w:t>.6 近年完成的同类物资供货业绩表</w:t>
      </w:r>
      <w:bookmarkEnd w:id="15"/>
    </w:p>
    <w:p w14:paraId="0B5BBA20">
      <w:pPr>
        <w:spacing w:before="12"/>
        <w:rPr>
          <w:rFonts w:ascii="宋体" w:hAnsi="宋体" w:cs="宋体"/>
          <w:sz w:val="12"/>
          <w:szCs w:val="12"/>
        </w:rPr>
      </w:pPr>
    </w:p>
    <w:tbl>
      <w:tblPr>
        <w:tblStyle w:val="10"/>
        <w:tblW w:w="5000" w:type="pct"/>
        <w:tblInd w:w="0" w:type="dxa"/>
        <w:tblLayout w:type="autofit"/>
        <w:tblCellMar>
          <w:top w:w="0" w:type="dxa"/>
          <w:left w:w="0" w:type="dxa"/>
          <w:bottom w:w="0" w:type="dxa"/>
          <w:right w:w="0" w:type="dxa"/>
        </w:tblCellMar>
      </w:tblPr>
      <w:tblGrid>
        <w:gridCol w:w="2509"/>
        <w:gridCol w:w="7247"/>
      </w:tblGrid>
      <w:tr w14:paraId="4E5BCBBB">
        <w:tblPrEx>
          <w:tblCellMar>
            <w:top w:w="0" w:type="dxa"/>
            <w:left w:w="0" w:type="dxa"/>
            <w:bottom w:w="0" w:type="dxa"/>
            <w:right w:w="0" w:type="dxa"/>
          </w:tblCellMar>
        </w:tblPrEx>
        <w:trPr>
          <w:trHeight w:val="641"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7D9C6228">
            <w:pPr>
              <w:pStyle w:val="19"/>
              <w:jc w:val="center"/>
              <w:rPr>
                <w:rFonts w:ascii="宋体" w:hAnsi="宋体" w:eastAsia="宋体" w:cs="宋体"/>
                <w:sz w:val="21"/>
                <w:szCs w:val="21"/>
              </w:rPr>
            </w:pPr>
            <w:r>
              <w:rPr>
                <w:rFonts w:ascii="宋体" w:hAnsi="宋体" w:eastAsia="宋体" w:cs="宋体"/>
                <w:sz w:val="21"/>
                <w:szCs w:val="21"/>
              </w:rPr>
              <w:t>项目名称</w:t>
            </w:r>
          </w:p>
        </w:tc>
        <w:tc>
          <w:tcPr>
            <w:tcW w:w="3714" w:type="pct"/>
            <w:tcBorders>
              <w:top w:val="single" w:color="000000" w:sz="6" w:space="0"/>
              <w:left w:val="single" w:color="000000" w:sz="6" w:space="0"/>
              <w:bottom w:val="single" w:color="000000" w:sz="6" w:space="0"/>
              <w:right w:val="single" w:color="000000" w:sz="6" w:space="0"/>
            </w:tcBorders>
            <w:vAlign w:val="center"/>
          </w:tcPr>
          <w:p w14:paraId="22D23672">
            <w:pPr>
              <w:jc w:val="center"/>
              <w:rPr>
                <w:rFonts w:ascii="宋体" w:hAnsi="宋体"/>
              </w:rPr>
            </w:pPr>
          </w:p>
        </w:tc>
      </w:tr>
      <w:tr w14:paraId="07D73F66">
        <w:tblPrEx>
          <w:tblCellMar>
            <w:top w:w="0" w:type="dxa"/>
            <w:left w:w="0" w:type="dxa"/>
            <w:bottom w:w="0" w:type="dxa"/>
            <w:right w:w="0" w:type="dxa"/>
          </w:tblCellMar>
        </w:tblPrEx>
        <w:trPr>
          <w:trHeight w:val="638"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30B9330A">
            <w:pPr>
              <w:pStyle w:val="19"/>
              <w:jc w:val="center"/>
              <w:rPr>
                <w:rFonts w:ascii="宋体" w:hAnsi="宋体" w:eastAsia="宋体" w:cs="宋体"/>
                <w:sz w:val="21"/>
                <w:szCs w:val="21"/>
              </w:rPr>
            </w:pPr>
            <w:r>
              <w:rPr>
                <w:rFonts w:ascii="宋体" w:hAnsi="宋体" w:eastAsia="宋体" w:cs="宋体"/>
                <w:sz w:val="21"/>
                <w:szCs w:val="21"/>
              </w:rPr>
              <w:t>项目所在地</w:t>
            </w:r>
          </w:p>
        </w:tc>
        <w:tc>
          <w:tcPr>
            <w:tcW w:w="3714" w:type="pct"/>
            <w:tcBorders>
              <w:top w:val="single" w:color="000000" w:sz="6" w:space="0"/>
              <w:left w:val="single" w:color="000000" w:sz="6" w:space="0"/>
              <w:bottom w:val="single" w:color="000000" w:sz="6" w:space="0"/>
              <w:right w:val="single" w:color="000000" w:sz="6" w:space="0"/>
            </w:tcBorders>
            <w:vAlign w:val="center"/>
          </w:tcPr>
          <w:p w14:paraId="1BBC4273">
            <w:pPr>
              <w:jc w:val="center"/>
              <w:rPr>
                <w:rFonts w:ascii="宋体" w:hAnsi="宋体"/>
              </w:rPr>
            </w:pPr>
          </w:p>
        </w:tc>
      </w:tr>
      <w:tr w14:paraId="39648256">
        <w:tblPrEx>
          <w:tblCellMar>
            <w:top w:w="0" w:type="dxa"/>
            <w:left w:w="0" w:type="dxa"/>
            <w:bottom w:w="0" w:type="dxa"/>
            <w:right w:w="0" w:type="dxa"/>
          </w:tblCellMar>
        </w:tblPrEx>
        <w:trPr>
          <w:trHeight w:val="638"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0000520F">
            <w:pPr>
              <w:pStyle w:val="19"/>
              <w:jc w:val="center"/>
              <w:rPr>
                <w:rFonts w:ascii="宋体" w:hAnsi="宋体" w:eastAsia="宋体" w:cs="宋体"/>
                <w:sz w:val="21"/>
                <w:szCs w:val="21"/>
              </w:rPr>
            </w:pPr>
            <w:r>
              <w:rPr>
                <w:rFonts w:ascii="宋体" w:hAnsi="宋体" w:eastAsia="宋体" w:cs="宋体"/>
                <w:sz w:val="21"/>
                <w:szCs w:val="21"/>
              </w:rPr>
              <w:t>采购人名称</w:t>
            </w:r>
          </w:p>
        </w:tc>
        <w:tc>
          <w:tcPr>
            <w:tcW w:w="3714" w:type="pct"/>
            <w:tcBorders>
              <w:top w:val="single" w:color="000000" w:sz="6" w:space="0"/>
              <w:left w:val="single" w:color="000000" w:sz="6" w:space="0"/>
              <w:bottom w:val="single" w:color="000000" w:sz="6" w:space="0"/>
              <w:right w:val="single" w:color="000000" w:sz="6" w:space="0"/>
            </w:tcBorders>
            <w:vAlign w:val="center"/>
          </w:tcPr>
          <w:p w14:paraId="0C6F0701">
            <w:pPr>
              <w:jc w:val="center"/>
              <w:rPr>
                <w:rFonts w:ascii="宋体" w:hAnsi="宋体"/>
              </w:rPr>
            </w:pPr>
          </w:p>
        </w:tc>
      </w:tr>
      <w:tr w14:paraId="17C3FBD5">
        <w:tblPrEx>
          <w:tblCellMar>
            <w:top w:w="0" w:type="dxa"/>
            <w:left w:w="0" w:type="dxa"/>
            <w:bottom w:w="0" w:type="dxa"/>
            <w:right w:w="0" w:type="dxa"/>
          </w:tblCellMar>
        </w:tblPrEx>
        <w:trPr>
          <w:trHeight w:val="638"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4AB99E07">
            <w:pPr>
              <w:pStyle w:val="19"/>
              <w:jc w:val="center"/>
              <w:rPr>
                <w:rFonts w:ascii="宋体" w:hAnsi="宋体" w:eastAsia="宋体" w:cs="宋体"/>
                <w:sz w:val="21"/>
                <w:szCs w:val="21"/>
              </w:rPr>
            </w:pPr>
            <w:r>
              <w:rPr>
                <w:rFonts w:ascii="宋体" w:hAnsi="宋体" w:eastAsia="宋体" w:cs="宋体"/>
                <w:sz w:val="21"/>
                <w:szCs w:val="21"/>
              </w:rPr>
              <w:t>采购人地址</w:t>
            </w:r>
          </w:p>
        </w:tc>
        <w:tc>
          <w:tcPr>
            <w:tcW w:w="3714" w:type="pct"/>
            <w:tcBorders>
              <w:top w:val="single" w:color="000000" w:sz="6" w:space="0"/>
              <w:left w:val="single" w:color="000000" w:sz="6" w:space="0"/>
              <w:bottom w:val="single" w:color="000000" w:sz="6" w:space="0"/>
              <w:right w:val="single" w:color="000000" w:sz="6" w:space="0"/>
            </w:tcBorders>
            <w:vAlign w:val="center"/>
          </w:tcPr>
          <w:p w14:paraId="78C41FCE">
            <w:pPr>
              <w:jc w:val="center"/>
              <w:rPr>
                <w:rFonts w:ascii="宋体" w:hAnsi="宋体"/>
              </w:rPr>
            </w:pPr>
          </w:p>
        </w:tc>
      </w:tr>
      <w:tr w14:paraId="5C89E56C">
        <w:tblPrEx>
          <w:tblCellMar>
            <w:top w:w="0" w:type="dxa"/>
            <w:left w:w="0" w:type="dxa"/>
            <w:bottom w:w="0" w:type="dxa"/>
            <w:right w:w="0" w:type="dxa"/>
          </w:tblCellMar>
        </w:tblPrEx>
        <w:trPr>
          <w:trHeight w:val="641"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551096EE">
            <w:pPr>
              <w:pStyle w:val="19"/>
              <w:jc w:val="center"/>
              <w:rPr>
                <w:rFonts w:ascii="宋体" w:hAnsi="宋体" w:eastAsia="宋体" w:cs="宋体"/>
                <w:sz w:val="21"/>
                <w:szCs w:val="21"/>
              </w:rPr>
            </w:pPr>
            <w:r>
              <w:rPr>
                <w:rFonts w:ascii="宋体" w:hAnsi="宋体" w:eastAsia="宋体" w:cs="宋体"/>
                <w:sz w:val="21"/>
                <w:szCs w:val="21"/>
              </w:rPr>
              <w:t>采购人电话</w:t>
            </w:r>
          </w:p>
        </w:tc>
        <w:tc>
          <w:tcPr>
            <w:tcW w:w="3714" w:type="pct"/>
            <w:tcBorders>
              <w:top w:val="single" w:color="000000" w:sz="6" w:space="0"/>
              <w:left w:val="single" w:color="000000" w:sz="6" w:space="0"/>
              <w:bottom w:val="single" w:color="000000" w:sz="6" w:space="0"/>
              <w:right w:val="single" w:color="000000" w:sz="6" w:space="0"/>
            </w:tcBorders>
            <w:vAlign w:val="center"/>
          </w:tcPr>
          <w:p w14:paraId="6E3176B0">
            <w:pPr>
              <w:jc w:val="center"/>
              <w:rPr>
                <w:rFonts w:ascii="宋体" w:hAnsi="宋体"/>
              </w:rPr>
            </w:pPr>
          </w:p>
        </w:tc>
      </w:tr>
      <w:tr w14:paraId="4B22A36C">
        <w:tblPrEx>
          <w:tblCellMar>
            <w:top w:w="0" w:type="dxa"/>
            <w:left w:w="0" w:type="dxa"/>
            <w:bottom w:w="0" w:type="dxa"/>
            <w:right w:w="0" w:type="dxa"/>
          </w:tblCellMar>
        </w:tblPrEx>
        <w:trPr>
          <w:trHeight w:val="638"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65D1B0FD">
            <w:pPr>
              <w:pStyle w:val="19"/>
              <w:jc w:val="center"/>
              <w:rPr>
                <w:rFonts w:ascii="宋体" w:hAnsi="宋体" w:eastAsia="宋体" w:cs="宋体"/>
                <w:sz w:val="21"/>
                <w:szCs w:val="21"/>
              </w:rPr>
            </w:pPr>
            <w:r>
              <w:rPr>
                <w:rFonts w:ascii="宋体" w:hAnsi="宋体" w:eastAsia="宋体" w:cs="宋体"/>
                <w:sz w:val="21"/>
                <w:szCs w:val="21"/>
              </w:rPr>
              <w:t>合同价格</w:t>
            </w:r>
          </w:p>
        </w:tc>
        <w:tc>
          <w:tcPr>
            <w:tcW w:w="3714" w:type="pct"/>
            <w:tcBorders>
              <w:top w:val="single" w:color="000000" w:sz="6" w:space="0"/>
              <w:left w:val="single" w:color="000000" w:sz="6" w:space="0"/>
              <w:bottom w:val="single" w:color="000000" w:sz="6" w:space="0"/>
              <w:right w:val="single" w:color="000000" w:sz="6" w:space="0"/>
            </w:tcBorders>
            <w:vAlign w:val="center"/>
          </w:tcPr>
          <w:p w14:paraId="57717427">
            <w:pPr>
              <w:jc w:val="center"/>
              <w:rPr>
                <w:rFonts w:ascii="宋体" w:hAnsi="宋体"/>
              </w:rPr>
            </w:pPr>
          </w:p>
        </w:tc>
      </w:tr>
      <w:tr w14:paraId="1FBC66AF">
        <w:tblPrEx>
          <w:tblCellMar>
            <w:top w:w="0" w:type="dxa"/>
            <w:left w:w="0" w:type="dxa"/>
            <w:bottom w:w="0" w:type="dxa"/>
            <w:right w:w="0" w:type="dxa"/>
          </w:tblCellMar>
        </w:tblPrEx>
        <w:trPr>
          <w:trHeight w:val="638"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6C69CA64">
            <w:pPr>
              <w:pStyle w:val="19"/>
              <w:jc w:val="center"/>
              <w:rPr>
                <w:rFonts w:ascii="宋体" w:hAnsi="宋体" w:eastAsia="宋体" w:cs="宋体"/>
                <w:sz w:val="21"/>
                <w:szCs w:val="21"/>
              </w:rPr>
            </w:pPr>
            <w:r>
              <w:rPr>
                <w:rFonts w:ascii="宋体" w:hAnsi="宋体" w:eastAsia="宋体" w:cs="宋体"/>
                <w:sz w:val="21"/>
                <w:szCs w:val="21"/>
              </w:rPr>
              <w:t>交货起始日期</w:t>
            </w:r>
          </w:p>
        </w:tc>
        <w:tc>
          <w:tcPr>
            <w:tcW w:w="3714" w:type="pct"/>
            <w:tcBorders>
              <w:top w:val="single" w:color="000000" w:sz="6" w:space="0"/>
              <w:left w:val="single" w:color="000000" w:sz="6" w:space="0"/>
              <w:bottom w:val="single" w:color="000000" w:sz="6" w:space="0"/>
              <w:right w:val="single" w:color="000000" w:sz="6" w:space="0"/>
            </w:tcBorders>
            <w:vAlign w:val="center"/>
          </w:tcPr>
          <w:p w14:paraId="121A6450">
            <w:pPr>
              <w:jc w:val="center"/>
              <w:rPr>
                <w:rFonts w:ascii="宋体" w:hAnsi="宋体"/>
              </w:rPr>
            </w:pPr>
          </w:p>
        </w:tc>
      </w:tr>
      <w:tr w14:paraId="66DF1242">
        <w:tblPrEx>
          <w:tblCellMar>
            <w:top w:w="0" w:type="dxa"/>
            <w:left w:w="0" w:type="dxa"/>
            <w:bottom w:w="0" w:type="dxa"/>
            <w:right w:w="0" w:type="dxa"/>
          </w:tblCellMar>
        </w:tblPrEx>
        <w:trPr>
          <w:trHeight w:val="638"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3072556F">
            <w:pPr>
              <w:pStyle w:val="19"/>
              <w:jc w:val="center"/>
              <w:rPr>
                <w:rFonts w:ascii="宋体" w:hAnsi="宋体" w:eastAsia="宋体" w:cs="宋体"/>
                <w:sz w:val="21"/>
                <w:szCs w:val="21"/>
              </w:rPr>
            </w:pPr>
            <w:r>
              <w:rPr>
                <w:rFonts w:ascii="宋体" w:hAnsi="宋体" w:eastAsia="宋体" w:cs="宋体"/>
                <w:sz w:val="21"/>
                <w:szCs w:val="21"/>
              </w:rPr>
              <w:t>交货截止日期</w:t>
            </w:r>
          </w:p>
        </w:tc>
        <w:tc>
          <w:tcPr>
            <w:tcW w:w="3714" w:type="pct"/>
            <w:tcBorders>
              <w:top w:val="single" w:color="000000" w:sz="6" w:space="0"/>
              <w:left w:val="single" w:color="000000" w:sz="6" w:space="0"/>
              <w:bottom w:val="single" w:color="000000" w:sz="6" w:space="0"/>
              <w:right w:val="single" w:color="000000" w:sz="6" w:space="0"/>
            </w:tcBorders>
            <w:vAlign w:val="center"/>
          </w:tcPr>
          <w:p w14:paraId="03AD0EDA">
            <w:pPr>
              <w:jc w:val="center"/>
              <w:rPr>
                <w:rFonts w:ascii="宋体" w:hAnsi="宋体"/>
              </w:rPr>
            </w:pPr>
          </w:p>
        </w:tc>
      </w:tr>
      <w:tr w14:paraId="70090B8C">
        <w:tblPrEx>
          <w:tblCellMar>
            <w:top w:w="0" w:type="dxa"/>
            <w:left w:w="0" w:type="dxa"/>
            <w:bottom w:w="0" w:type="dxa"/>
            <w:right w:w="0" w:type="dxa"/>
          </w:tblCellMar>
        </w:tblPrEx>
        <w:trPr>
          <w:trHeight w:val="2374"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6CE471A9">
            <w:pPr>
              <w:pStyle w:val="19"/>
              <w:jc w:val="center"/>
              <w:rPr>
                <w:rFonts w:ascii="宋体" w:hAnsi="宋体" w:eastAsia="宋体" w:cs="宋体"/>
                <w:sz w:val="21"/>
                <w:szCs w:val="21"/>
              </w:rPr>
            </w:pPr>
            <w:r>
              <w:rPr>
                <w:rFonts w:ascii="宋体" w:hAnsi="宋体" w:eastAsia="宋体" w:cs="宋体"/>
                <w:sz w:val="21"/>
                <w:szCs w:val="21"/>
              </w:rPr>
              <w:t>合同履行情况描述</w:t>
            </w:r>
          </w:p>
        </w:tc>
        <w:tc>
          <w:tcPr>
            <w:tcW w:w="3714" w:type="pct"/>
            <w:tcBorders>
              <w:top w:val="single" w:color="000000" w:sz="6" w:space="0"/>
              <w:left w:val="single" w:color="000000" w:sz="6" w:space="0"/>
              <w:bottom w:val="single" w:color="000000" w:sz="6" w:space="0"/>
              <w:right w:val="single" w:color="000000" w:sz="6" w:space="0"/>
            </w:tcBorders>
            <w:vAlign w:val="center"/>
          </w:tcPr>
          <w:p w14:paraId="04567E86">
            <w:pPr>
              <w:jc w:val="center"/>
              <w:rPr>
                <w:rFonts w:ascii="宋体" w:hAnsi="宋体"/>
              </w:rPr>
            </w:pPr>
          </w:p>
        </w:tc>
      </w:tr>
      <w:tr w14:paraId="3F6C79B5">
        <w:tblPrEx>
          <w:tblCellMar>
            <w:top w:w="0" w:type="dxa"/>
            <w:left w:w="0" w:type="dxa"/>
            <w:bottom w:w="0" w:type="dxa"/>
            <w:right w:w="0" w:type="dxa"/>
          </w:tblCellMar>
        </w:tblPrEx>
        <w:trPr>
          <w:trHeight w:val="641"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7D1CBAF0">
            <w:pPr>
              <w:pStyle w:val="19"/>
              <w:jc w:val="center"/>
              <w:rPr>
                <w:rFonts w:ascii="宋体" w:hAnsi="宋体" w:eastAsia="宋体" w:cs="宋体"/>
                <w:sz w:val="21"/>
                <w:szCs w:val="21"/>
              </w:rPr>
            </w:pPr>
            <w:r>
              <w:rPr>
                <w:rFonts w:ascii="宋体" w:hAnsi="宋体" w:eastAsia="宋体" w:cs="宋体"/>
                <w:sz w:val="21"/>
                <w:szCs w:val="21"/>
              </w:rPr>
              <w:t>备注</w:t>
            </w:r>
          </w:p>
        </w:tc>
        <w:tc>
          <w:tcPr>
            <w:tcW w:w="3714" w:type="pct"/>
            <w:tcBorders>
              <w:top w:val="single" w:color="000000" w:sz="6" w:space="0"/>
              <w:left w:val="single" w:color="000000" w:sz="6" w:space="0"/>
              <w:bottom w:val="single" w:color="000000" w:sz="6" w:space="0"/>
              <w:right w:val="single" w:color="000000" w:sz="6" w:space="0"/>
            </w:tcBorders>
            <w:vAlign w:val="center"/>
          </w:tcPr>
          <w:p w14:paraId="6515EAE2">
            <w:pPr>
              <w:jc w:val="center"/>
              <w:rPr>
                <w:rFonts w:ascii="宋体" w:hAnsi="宋体"/>
              </w:rPr>
            </w:pPr>
          </w:p>
        </w:tc>
      </w:tr>
    </w:tbl>
    <w:p w14:paraId="2715B84B">
      <w:pPr>
        <w:spacing w:before="3"/>
        <w:rPr>
          <w:rFonts w:ascii="宋体" w:hAnsi="宋体" w:cs="宋体"/>
          <w:sz w:val="14"/>
          <w:szCs w:val="14"/>
        </w:rPr>
      </w:pPr>
    </w:p>
    <w:p w14:paraId="04027189">
      <w:pPr>
        <w:pStyle w:val="6"/>
        <w:rPr>
          <w:rFonts w:ascii="宋体" w:hAnsi="宋体"/>
          <w:sz w:val="21"/>
          <w:szCs w:val="28"/>
        </w:rPr>
      </w:pPr>
      <w:r>
        <w:rPr>
          <w:rFonts w:hint="eastAsia" w:ascii="宋体" w:hAnsi="宋体"/>
          <w:sz w:val="21"/>
          <w:szCs w:val="28"/>
        </w:rPr>
        <w:t>说明：</w:t>
      </w:r>
      <w:r>
        <w:rPr>
          <w:rFonts w:cs="Calibri"/>
          <w:sz w:val="21"/>
          <w:szCs w:val="28"/>
        </w:rPr>
        <w:t>1</w:t>
      </w:r>
      <w:r>
        <w:rPr>
          <w:rFonts w:ascii="宋体" w:hAnsi="宋体" w:cs="Calibri"/>
          <w:sz w:val="21"/>
          <w:szCs w:val="28"/>
        </w:rPr>
        <w:t>.</w:t>
      </w:r>
      <w:r>
        <w:rPr>
          <w:rFonts w:hint="eastAsia" w:ascii="宋体" w:hAnsi="宋体"/>
          <w:sz w:val="21"/>
          <w:szCs w:val="28"/>
        </w:rPr>
        <w:t>每张表格只填写一个项目的信息，并标明序号；</w:t>
      </w:r>
    </w:p>
    <w:p w14:paraId="6167C24A">
      <w:pPr>
        <w:pStyle w:val="6"/>
        <w:ind w:firstLine="630" w:firstLineChars="300"/>
        <w:rPr>
          <w:rFonts w:ascii="宋体" w:hAnsi="宋体"/>
          <w:sz w:val="21"/>
          <w:szCs w:val="28"/>
        </w:rPr>
      </w:pPr>
      <w:r>
        <w:rPr>
          <w:rFonts w:cs="Calibri"/>
          <w:sz w:val="21"/>
          <w:szCs w:val="28"/>
        </w:rPr>
        <w:t>2</w:t>
      </w:r>
      <w:r>
        <w:rPr>
          <w:rFonts w:ascii="宋体" w:hAnsi="宋体" w:cs="Calibri"/>
          <w:sz w:val="21"/>
          <w:szCs w:val="28"/>
        </w:rPr>
        <w:t>.</w:t>
      </w:r>
      <w:r>
        <w:rPr>
          <w:rFonts w:hint="eastAsia" w:ascii="宋体" w:hAnsi="宋体"/>
          <w:sz w:val="21"/>
          <w:szCs w:val="28"/>
        </w:rPr>
        <w:t>应附中标通知书、合同协议书、用户证明的复印件（具体要求以招标公告为准）；</w:t>
      </w:r>
    </w:p>
    <w:p w14:paraId="65EB7611">
      <w:pPr>
        <w:pStyle w:val="6"/>
        <w:ind w:firstLine="630" w:firstLineChars="300"/>
        <w:rPr>
          <w:rFonts w:ascii="宋体" w:hAnsi="宋体"/>
          <w:sz w:val="21"/>
          <w:szCs w:val="28"/>
        </w:rPr>
      </w:pPr>
      <w:r>
        <w:rPr>
          <w:rFonts w:cs="Calibri"/>
          <w:sz w:val="21"/>
          <w:szCs w:val="28"/>
        </w:rPr>
        <w:t>3</w:t>
      </w:r>
      <w:r>
        <w:rPr>
          <w:rFonts w:ascii="宋体" w:hAnsi="宋体" w:cs="Calibri"/>
          <w:sz w:val="21"/>
          <w:szCs w:val="28"/>
        </w:rPr>
        <w:t>.</w:t>
      </w:r>
      <w:r>
        <w:rPr>
          <w:rFonts w:hint="eastAsia" w:ascii="宋体" w:hAnsi="宋体"/>
          <w:sz w:val="21"/>
          <w:szCs w:val="28"/>
        </w:rPr>
        <w:t>当投标人为制造商且同类供货项目是通过代理商签约并实施的，需注明代理商名称、地址、联系人及电话；</w:t>
      </w:r>
    </w:p>
    <w:p w14:paraId="0F587DB5">
      <w:pPr>
        <w:pStyle w:val="6"/>
        <w:ind w:firstLine="630" w:firstLineChars="300"/>
        <w:rPr>
          <w:rFonts w:ascii="宋体" w:hAnsi="宋体"/>
        </w:rPr>
        <w:sectPr>
          <w:pgSz w:w="11900" w:h="16840"/>
          <w:pgMar w:top="1440" w:right="1080" w:bottom="1440" w:left="1080" w:header="0" w:footer="1396" w:gutter="0"/>
          <w:pgNumType w:fmt="numberInDash"/>
          <w:cols w:space="720" w:num="1"/>
        </w:sectPr>
      </w:pPr>
      <w:r>
        <w:rPr>
          <w:rFonts w:cs="Calibri"/>
          <w:sz w:val="21"/>
          <w:szCs w:val="28"/>
        </w:rPr>
        <w:t>4</w:t>
      </w:r>
      <w:r>
        <w:rPr>
          <w:rFonts w:ascii="宋体" w:hAnsi="宋体" w:cs="Calibri"/>
          <w:sz w:val="21"/>
          <w:szCs w:val="28"/>
        </w:rPr>
        <w:t>.</w:t>
      </w:r>
      <w:r>
        <w:rPr>
          <w:rFonts w:hint="eastAsia" w:ascii="宋体" w:hAnsi="宋体"/>
          <w:sz w:val="21"/>
          <w:szCs w:val="28"/>
        </w:rPr>
        <w:t>新型物资应按招标文件要求提供技术合格的证明文件</w:t>
      </w:r>
      <w:r>
        <w:rPr>
          <w:rFonts w:hint="eastAsia" w:ascii="宋体" w:hAnsi="宋体"/>
        </w:rPr>
        <w:t>。</w:t>
      </w:r>
    </w:p>
    <w:p w14:paraId="67FAD68E">
      <w:pPr>
        <w:pStyle w:val="3"/>
        <w:autoSpaceDE/>
        <w:autoSpaceDN/>
        <w:adjustRightInd/>
        <w:spacing w:before="0" w:after="0" w:line="360" w:lineRule="auto"/>
        <w:rPr>
          <w:b w:val="0"/>
          <w:bCs/>
        </w:rPr>
      </w:pPr>
      <w:bookmarkStart w:id="16" w:name="_Toc79669925"/>
      <w:r>
        <w:rPr>
          <w:rFonts w:hint="eastAsia" w:ascii="Times New Roman"/>
          <w:bCs/>
          <w:kern w:val="2"/>
          <w:szCs w:val="32"/>
          <w:u w:val="none"/>
        </w:rPr>
        <w:t>4</w:t>
      </w:r>
      <w:r>
        <w:rPr>
          <w:rFonts w:ascii="Times New Roman"/>
          <w:bCs/>
          <w:kern w:val="2"/>
          <w:szCs w:val="32"/>
          <w:u w:val="none"/>
        </w:rPr>
        <w:t>.7 履约信用证明</w:t>
      </w:r>
      <w:bookmarkEnd w:id="16"/>
    </w:p>
    <w:p w14:paraId="54C33096">
      <w:pPr>
        <w:pStyle w:val="6"/>
        <w:rPr>
          <w:rFonts w:ascii="宋体" w:hAnsi="宋体"/>
          <w:sz w:val="21"/>
          <w:szCs w:val="28"/>
        </w:rPr>
      </w:pPr>
      <w:r>
        <w:rPr>
          <w:rFonts w:hint="eastAsia" w:ascii="宋体" w:hAnsi="宋体"/>
          <w:sz w:val="21"/>
          <w:szCs w:val="28"/>
        </w:rPr>
        <w:t>应附同类物资买方或使用单位出具的履约情况证明。</w:t>
      </w:r>
    </w:p>
    <w:p w14:paraId="41215CFF">
      <w:pPr>
        <w:rPr>
          <w:rFonts w:ascii="宋体" w:hAnsi="宋体"/>
        </w:rPr>
        <w:sectPr>
          <w:footerReference r:id="rId16" w:type="default"/>
          <w:pgSz w:w="11900" w:h="16840"/>
          <w:pgMar w:top="1440" w:right="1080" w:bottom="1440" w:left="1080" w:header="0" w:footer="1396" w:gutter="0"/>
          <w:pgNumType w:fmt="numberInDash"/>
          <w:cols w:space="720" w:num="1"/>
        </w:sectPr>
      </w:pPr>
    </w:p>
    <w:p w14:paraId="17DFFC3A">
      <w:pPr>
        <w:pStyle w:val="3"/>
        <w:autoSpaceDE/>
        <w:autoSpaceDN/>
        <w:adjustRightInd/>
        <w:spacing w:before="0" w:after="0" w:line="360" w:lineRule="auto"/>
        <w:rPr>
          <w:b w:val="0"/>
          <w:bCs/>
        </w:rPr>
      </w:pPr>
      <w:bookmarkStart w:id="17" w:name="_Toc79669926"/>
      <w:r>
        <w:rPr>
          <w:rFonts w:hint="eastAsia" w:ascii="Times New Roman"/>
          <w:bCs/>
          <w:kern w:val="2"/>
          <w:szCs w:val="32"/>
          <w:u w:val="none"/>
        </w:rPr>
        <w:t>4</w:t>
      </w:r>
      <w:r>
        <w:rPr>
          <w:rFonts w:ascii="Times New Roman"/>
          <w:bCs/>
          <w:kern w:val="2"/>
          <w:szCs w:val="32"/>
          <w:u w:val="none"/>
        </w:rPr>
        <w:t>.8 正在实施和新承接的同类物资合同情况表</w:t>
      </w:r>
      <w:bookmarkEnd w:id="17"/>
    </w:p>
    <w:p w14:paraId="1E7078A9">
      <w:pPr>
        <w:spacing w:before="12"/>
        <w:rPr>
          <w:rFonts w:ascii="宋体" w:hAnsi="宋体" w:cs="宋体"/>
          <w:sz w:val="12"/>
          <w:szCs w:val="12"/>
        </w:rPr>
      </w:pPr>
    </w:p>
    <w:tbl>
      <w:tblPr>
        <w:tblStyle w:val="10"/>
        <w:tblW w:w="5000" w:type="pct"/>
        <w:tblInd w:w="0" w:type="dxa"/>
        <w:tblLayout w:type="autofit"/>
        <w:tblCellMar>
          <w:top w:w="0" w:type="dxa"/>
          <w:left w:w="0" w:type="dxa"/>
          <w:bottom w:w="0" w:type="dxa"/>
          <w:right w:w="0" w:type="dxa"/>
        </w:tblCellMar>
      </w:tblPr>
      <w:tblGrid>
        <w:gridCol w:w="2509"/>
        <w:gridCol w:w="7247"/>
      </w:tblGrid>
      <w:tr w14:paraId="06BA9213">
        <w:tblPrEx>
          <w:tblCellMar>
            <w:top w:w="0" w:type="dxa"/>
            <w:left w:w="0" w:type="dxa"/>
            <w:bottom w:w="0" w:type="dxa"/>
            <w:right w:w="0" w:type="dxa"/>
          </w:tblCellMar>
        </w:tblPrEx>
        <w:trPr>
          <w:trHeight w:val="720"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1C67E6AA">
            <w:pPr>
              <w:pStyle w:val="19"/>
              <w:jc w:val="center"/>
              <w:rPr>
                <w:rFonts w:ascii="宋体" w:hAnsi="宋体" w:eastAsia="宋体" w:cs="宋体"/>
                <w:sz w:val="21"/>
                <w:szCs w:val="21"/>
              </w:rPr>
            </w:pPr>
            <w:r>
              <w:rPr>
                <w:rFonts w:ascii="宋体" w:hAnsi="宋体" w:eastAsia="宋体" w:cs="宋体"/>
                <w:sz w:val="21"/>
                <w:szCs w:val="21"/>
              </w:rPr>
              <w:t>项目名称</w:t>
            </w:r>
          </w:p>
        </w:tc>
        <w:tc>
          <w:tcPr>
            <w:tcW w:w="3714" w:type="pct"/>
            <w:tcBorders>
              <w:top w:val="single" w:color="000000" w:sz="6" w:space="0"/>
              <w:left w:val="single" w:color="000000" w:sz="6" w:space="0"/>
              <w:bottom w:val="single" w:color="000000" w:sz="6" w:space="0"/>
              <w:right w:val="single" w:color="000000" w:sz="6" w:space="0"/>
            </w:tcBorders>
            <w:vAlign w:val="center"/>
          </w:tcPr>
          <w:p w14:paraId="44D5B6D4">
            <w:pPr>
              <w:jc w:val="center"/>
              <w:rPr>
                <w:rFonts w:ascii="宋体" w:hAnsi="宋体"/>
              </w:rPr>
            </w:pPr>
          </w:p>
        </w:tc>
      </w:tr>
      <w:tr w14:paraId="3BC38EFC">
        <w:tblPrEx>
          <w:tblCellMar>
            <w:top w:w="0" w:type="dxa"/>
            <w:left w:w="0" w:type="dxa"/>
            <w:bottom w:w="0" w:type="dxa"/>
            <w:right w:w="0" w:type="dxa"/>
          </w:tblCellMar>
        </w:tblPrEx>
        <w:trPr>
          <w:trHeight w:val="720"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6457A311">
            <w:pPr>
              <w:pStyle w:val="19"/>
              <w:jc w:val="center"/>
              <w:rPr>
                <w:rFonts w:ascii="宋体" w:hAnsi="宋体" w:eastAsia="宋体" w:cs="宋体"/>
                <w:sz w:val="21"/>
                <w:szCs w:val="21"/>
              </w:rPr>
            </w:pPr>
            <w:r>
              <w:rPr>
                <w:rFonts w:ascii="宋体" w:hAnsi="宋体" w:eastAsia="宋体" w:cs="宋体"/>
                <w:sz w:val="21"/>
                <w:szCs w:val="21"/>
              </w:rPr>
              <w:t>项目所在地</w:t>
            </w:r>
          </w:p>
        </w:tc>
        <w:tc>
          <w:tcPr>
            <w:tcW w:w="3714" w:type="pct"/>
            <w:tcBorders>
              <w:top w:val="single" w:color="000000" w:sz="6" w:space="0"/>
              <w:left w:val="single" w:color="000000" w:sz="6" w:space="0"/>
              <w:bottom w:val="single" w:color="000000" w:sz="6" w:space="0"/>
              <w:right w:val="single" w:color="000000" w:sz="6" w:space="0"/>
            </w:tcBorders>
            <w:vAlign w:val="center"/>
          </w:tcPr>
          <w:p w14:paraId="30A839E5">
            <w:pPr>
              <w:jc w:val="center"/>
              <w:rPr>
                <w:rFonts w:ascii="宋体" w:hAnsi="宋体"/>
              </w:rPr>
            </w:pPr>
          </w:p>
        </w:tc>
      </w:tr>
      <w:tr w14:paraId="026BDDDE">
        <w:tblPrEx>
          <w:tblCellMar>
            <w:top w:w="0" w:type="dxa"/>
            <w:left w:w="0" w:type="dxa"/>
            <w:bottom w:w="0" w:type="dxa"/>
            <w:right w:w="0" w:type="dxa"/>
          </w:tblCellMar>
        </w:tblPrEx>
        <w:trPr>
          <w:trHeight w:val="720"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7B4BDD1F">
            <w:pPr>
              <w:pStyle w:val="19"/>
              <w:jc w:val="center"/>
              <w:rPr>
                <w:rFonts w:ascii="宋体" w:hAnsi="宋体" w:eastAsia="宋体" w:cs="宋体"/>
                <w:sz w:val="21"/>
                <w:szCs w:val="21"/>
              </w:rPr>
            </w:pPr>
            <w:r>
              <w:rPr>
                <w:rFonts w:ascii="宋体" w:hAnsi="宋体" w:eastAsia="宋体" w:cs="宋体"/>
                <w:sz w:val="21"/>
                <w:szCs w:val="21"/>
              </w:rPr>
              <w:t>采购人名称</w:t>
            </w:r>
          </w:p>
        </w:tc>
        <w:tc>
          <w:tcPr>
            <w:tcW w:w="3714" w:type="pct"/>
            <w:tcBorders>
              <w:top w:val="single" w:color="000000" w:sz="6" w:space="0"/>
              <w:left w:val="single" w:color="000000" w:sz="6" w:space="0"/>
              <w:bottom w:val="single" w:color="000000" w:sz="6" w:space="0"/>
              <w:right w:val="single" w:color="000000" w:sz="6" w:space="0"/>
            </w:tcBorders>
            <w:vAlign w:val="center"/>
          </w:tcPr>
          <w:p w14:paraId="13EC1141">
            <w:pPr>
              <w:jc w:val="center"/>
              <w:rPr>
                <w:rFonts w:ascii="宋体" w:hAnsi="宋体"/>
              </w:rPr>
            </w:pPr>
          </w:p>
        </w:tc>
      </w:tr>
      <w:tr w14:paraId="5614DE0B">
        <w:tblPrEx>
          <w:tblCellMar>
            <w:top w:w="0" w:type="dxa"/>
            <w:left w:w="0" w:type="dxa"/>
            <w:bottom w:w="0" w:type="dxa"/>
            <w:right w:w="0" w:type="dxa"/>
          </w:tblCellMar>
        </w:tblPrEx>
        <w:trPr>
          <w:trHeight w:val="720"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55D22799">
            <w:pPr>
              <w:pStyle w:val="19"/>
              <w:jc w:val="center"/>
              <w:rPr>
                <w:rFonts w:ascii="宋体" w:hAnsi="宋体" w:eastAsia="宋体" w:cs="宋体"/>
                <w:sz w:val="21"/>
                <w:szCs w:val="21"/>
              </w:rPr>
            </w:pPr>
            <w:r>
              <w:rPr>
                <w:rFonts w:ascii="宋体" w:hAnsi="宋体" w:eastAsia="宋体" w:cs="宋体"/>
                <w:sz w:val="21"/>
                <w:szCs w:val="21"/>
              </w:rPr>
              <w:t>采购地址</w:t>
            </w:r>
          </w:p>
        </w:tc>
        <w:tc>
          <w:tcPr>
            <w:tcW w:w="3714" w:type="pct"/>
            <w:tcBorders>
              <w:top w:val="single" w:color="000000" w:sz="6" w:space="0"/>
              <w:left w:val="single" w:color="000000" w:sz="6" w:space="0"/>
              <w:bottom w:val="single" w:color="000000" w:sz="6" w:space="0"/>
              <w:right w:val="single" w:color="000000" w:sz="6" w:space="0"/>
            </w:tcBorders>
            <w:vAlign w:val="center"/>
          </w:tcPr>
          <w:p w14:paraId="6949AC90">
            <w:pPr>
              <w:jc w:val="center"/>
              <w:rPr>
                <w:rFonts w:ascii="宋体" w:hAnsi="宋体"/>
              </w:rPr>
            </w:pPr>
          </w:p>
        </w:tc>
      </w:tr>
      <w:tr w14:paraId="3476725C">
        <w:tblPrEx>
          <w:tblCellMar>
            <w:top w:w="0" w:type="dxa"/>
            <w:left w:w="0" w:type="dxa"/>
            <w:bottom w:w="0" w:type="dxa"/>
            <w:right w:w="0" w:type="dxa"/>
          </w:tblCellMar>
        </w:tblPrEx>
        <w:trPr>
          <w:trHeight w:val="720"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2B61BDEA">
            <w:pPr>
              <w:pStyle w:val="19"/>
              <w:jc w:val="center"/>
              <w:rPr>
                <w:rFonts w:ascii="宋体" w:hAnsi="宋体" w:eastAsia="宋体" w:cs="宋体"/>
                <w:sz w:val="21"/>
                <w:szCs w:val="21"/>
              </w:rPr>
            </w:pPr>
            <w:r>
              <w:rPr>
                <w:rFonts w:ascii="宋体" w:hAnsi="宋体" w:eastAsia="宋体" w:cs="宋体"/>
                <w:sz w:val="21"/>
                <w:szCs w:val="21"/>
              </w:rPr>
              <w:t>采购人电话</w:t>
            </w:r>
          </w:p>
        </w:tc>
        <w:tc>
          <w:tcPr>
            <w:tcW w:w="3714" w:type="pct"/>
            <w:tcBorders>
              <w:top w:val="single" w:color="000000" w:sz="6" w:space="0"/>
              <w:left w:val="single" w:color="000000" w:sz="6" w:space="0"/>
              <w:bottom w:val="single" w:color="000000" w:sz="6" w:space="0"/>
              <w:right w:val="single" w:color="000000" w:sz="6" w:space="0"/>
            </w:tcBorders>
            <w:vAlign w:val="center"/>
          </w:tcPr>
          <w:p w14:paraId="6A634524">
            <w:pPr>
              <w:jc w:val="center"/>
              <w:rPr>
                <w:rFonts w:ascii="宋体" w:hAnsi="宋体"/>
              </w:rPr>
            </w:pPr>
          </w:p>
        </w:tc>
      </w:tr>
      <w:tr w14:paraId="473E2295">
        <w:tblPrEx>
          <w:tblCellMar>
            <w:top w:w="0" w:type="dxa"/>
            <w:left w:w="0" w:type="dxa"/>
            <w:bottom w:w="0" w:type="dxa"/>
            <w:right w:w="0" w:type="dxa"/>
          </w:tblCellMar>
        </w:tblPrEx>
        <w:trPr>
          <w:trHeight w:val="720"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129287F5">
            <w:pPr>
              <w:pStyle w:val="19"/>
              <w:jc w:val="center"/>
              <w:rPr>
                <w:rFonts w:ascii="宋体" w:hAnsi="宋体" w:eastAsia="宋体" w:cs="宋体"/>
                <w:sz w:val="21"/>
                <w:szCs w:val="21"/>
              </w:rPr>
            </w:pPr>
            <w:r>
              <w:rPr>
                <w:rFonts w:ascii="宋体" w:hAnsi="宋体" w:eastAsia="宋体" w:cs="宋体"/>
                <w:sz w:val="21"/>
                <w:szCs w:val="21"/>
              </w:rPr>
              <w:t>签约合同价</w:t>
            </w:r>
          </w:p>
        </w:tc>
        <w:tc>
          <w:tcPr>
            <w:tcW w:w="3714" w:type="pct"/>
            <w:tcBorders>
              <w:top w:val="single" w:color="000000" w:sz="6" w:space="0"/>
              <w:left w:val="single" w:color="000000" w:sz="6" w:space="0"/>
              <w:bottom w:val="single" w:color="000000" w:sz="6" w:space="0"/>
              <w:right w:val="single" w:color="000000" w:sz="6" w:space="0"/>
            </w:tcBorders>
            <w:vAlign w:val="center"/>
          </w:tcPr>
          <w:p w14:paraId="7393967B">
            <w:pPr>
              <w:jc w:val="center"/>
              <w:rPr>
                <w:rFonts w:ascii="宋体" w:hAnsi="宋体"/>
              </w:rPr>
            </w:pPr>
          </w:p>
        </w:tc>
      </w:tr>
      <w:tr w14:paraId="748FFBA9">
        <w:tblPrEx>
          <w:tblCellMar>
            <w:top w:w="0" w:type="dxa"/>
            <w:left w:w="0" w:type="dxa"/>
            <w:bottom w:w="0" w:type="dxa"/>
            <w:right w:w="0" w:type="dxa"/>
          </w:tblCellMar>
        </w:tblPrEx>
        <w:trPr>
          <w:trHeight w:val="720"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180121D9">
            <w:pPr>
              <w:pStyle w:val="19"/>
              <w:jc w:val="center"/>
              <w:rPr>
                <w:rFonts w:ascii="宋体" w:hAnsi="宋体" w:eastAsia="宋体" w:cs="宋体"/>
                <w:sz w:val="21"/>
                <w:szCs w:val="21"/>
              </w:rPr>
            </w:pPr>
            <w:r>
              <w:rPr>
                <w:rFonts w:ascii="宋体" w:hAnsi="宋体" w:eastAsia="宋体" w:cs="宋体"/>
                <w:sz w:val="21"/>
                <w:szCs w:val="21"/>
              </w:rPr>
              <w:t>交货起始日期</w:t>
            </w:r>
          </w:p>
        </w:tc>
        <w:tc>
          <w:tcPr>
            <w:tcW w:w="3714" w:type="pct"/>
            <w:tcBorders>
              <w:top w:val="single" w:color="000000" w:sz="6" w:space="0"/>
              <w:left w:val="single" w:color="000000" w:sz="6" w:space="0"/>
              <w:bottom w:val="single" w:color="000000" w:sz="6" w:space="0"/>
              <w:right w:val="single" w:color="000000" w:sz="6" w:space="0"/>
            </w:tcBorders>
            <w:vAlign w:val="center"/>
          </w:tcPr>
          <w:p w14:paraId="00A9F7DD">
            <w:pPr>
              <w:jc w:val="center"/>
              <w:rPr>
                <w:rFonts w:ascii="宋体" w:hAnsi="宋体"/>
              </w:rPr>
            </w:pPr>
          </w:p>
        </w:tc>
      </w:tr>
      <w:tr w14:paraId="6AB1C6C2">
        <w:tblPrEx>
          <w:tblCellMar>
            <w:top w:w="0" w:type="dxa"/>
            <w:left w:w="0" w:type="dxa"/>
            <w:bottom w:w="0" w:type="dxa"/>
            <w:right w:w="0" w:type="dxa"/>
          </w:tblCellMar>
        </w:tblPrEx>
        <w:trPr>
          <w:trHeight w:val="720"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0C2582EC">
            <w:pPr>
              <w:pStyle w:val="19"/>
              <w:jc w:val="center"/>
              <w:rPr>
                <w:rFonts w:ascii="宋体" w:hAnsi="宋体" w:eastAsia="宋体" w:cs="宋体"/>
                <w:sz w:val="21"/>
                <w:szCs w:val="21"/>
              </w:rPr>
            </w:pPr>
            <w:r>
              <w:rPr>
                <w:rFonts w:ascii="宋体" w:hAnsi="宋体" w:eastAsia="宋体" w:cs="宋体"/>
                <w:sz w:val="21"/>
                <w:szCs w:val="21"/>
              </w:rPr>
              <w:t>交货截止日期</w:t>
            </w:r>
          </w:p>
        </w:tc>
        <w:tc>
          <w:tcPr>
            <w:tcW w:w="3714" w:type="pct"/>
            <w:tcBorders>
              <w:top w:val="single" w:color="000000" w:sz="6" w:space="0"/>
              <w:left w:val="single" w:color="000000" w:sz="6" w:space="0"/>
              <w:bottom w:val="single" w:color="000000" w:sz="6" w:space="0"/>
              <w:right w:val="single" w:color="000000" w:sz="6" w:space="0"/>
            </w:tcBorders>
            <w:vAlign w:val="center"/>
          </w:tcPr>
          <w:p w14:paraId="651EE6D0">
            <w:pPr>
              <w:jc w:val="center"/>
              <w:rPr>
                <w:rFonts w:ascii="宋体" w:hAnsi="宋体"/>
              </w:rPr>
            </w:pPr>
          </w:p>
        </w:tc>
      </w:tr>
      <w:tr w14:paraId="765F1D53">
        <w:tblPrEx>
          <w:tblCellMar>
            <w:top w:w="0" w:type="dxa"/>
            <w:left w:w="0" w:type="dxa"/>
            <w:bottom w:w="0" w:type="dxa"/>
            <w:right w:w="0" w:type="dxa"/>
          </w:tblCellMar>
        </w:tblPrEx>
        <w:trPr>
          <w:trHeight w:val="2078"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350DB2D3">
            <w:pPr>
              <w:pStyle w:val="19"/>
              <w:jc w:val="center"/>
              <w:rPr>
                <w:rFonts w:ascii="宋体" w:hAnsi="宋体" w:eastAsia="宋体" w:cs="宋体"/>
                <w:sz w:val="21"/>
                <w:szCs w:val="21"/>
              </w:rPr>
            </w:pPr>
            <w:r>
              <w:rPr>
                <w:rFonts w:ascii="宋体" w:hAnsi="宋体" w:eastAsia="宋体" w:cs="宋体"/>
                <w:sz w:val="21"/>
                <w:szCs w:val="21"/>
              </w:rPr>
              <w:t>合同履行情况描述</w:t>
            </w:r>
          </w:p>
        </w:tc>
        <w:tc>
          <w:tcPr>
            <w:tcW w:w="3714" w:type="pct"/>
            <w:tcBorders>
              <w:top w:val="single" w:color="000000" w:sz="6" w:space="0"/>
              <w:left w:val="single" w:color="000000" w:sz="6" w:space="0"/>
              <w:bottom w:val="single" w:color="000000" w:sz="6" w:space="0"/>
              <w:right w:val="single" w:color="000000" w:sz="6" w:space="0"/>
            </w:tcBorders>
            <w:vAlign w:val="center"/>
          </w:tcPr>
          <w:p w14:paraId="1E886785">
            <w:pPr>
              <w:jc w:val="center"/>
              <w:rPr>
                <w:rFonts w:ascii="宋体" w:hAnsi="宋体"/>
              </w:rPr>
            </w:pPr>
          </w:p>
        </w:tc>
      </w:tr>
      <w:tr w14:paraId="7B806DC9">
        <w:tblPrEx>
          <w:tblCellMar>
            <w:top w:w="0" w:type="dxa"/>
            <w:left w:w="0" w:type="dxa"/>
            <w:bottom w:w="0" w:type="dxa"/>
            <w:right w:w="0" w:type="dxa"/>
          </w:tblCellMar>
        </w:tblPrEx>
        <w:trPr>
          <w:trHeight w:val="722" w:hRule="exact"/>
        </w:trPr>
        <w:tc>
          <w:tcPr>
            <w:tcW w:w="1286" w:type="pct"/>
            <w:tcBorders>
              <w:top w:val="single" w:color="000000" w:sz="6" w:space="0"/>
              <w:left w:val="single" w:color="000000" w:sz="6" w:space="0"/>
              <w:bottom w:val="single" w:color="000000" w:sz="6" w:space="0"/>
              <w:right w:val="single" w:color="000000" w:sz="6" w:space="0"/>
            </w:tcBorders>
            <w:vAlign w:val="center"/>
          </w:tcPr>
          <w:p w14:paraId="5871E5A5">
            <w:pPr>
              <w:pStyle w:val="19"/>
              <w:jc w:val="center"/>
              <w:rPr>
                <w:rFonts w:ascii="宋体" w:hAnsi="宋体" w:eastAsia="宋体" w:cs="宋体"/>
                <w:sz w:val="21"/>
                <w:szCs w:val="21"/>
              </w:rPr>
            </w:pPr>
            <w:r>
              <w:rPr>
                <w:rFonts w:ascii="宋体" w:hAnsi="宋体" w:eastAsia="宋体" w:cs="宋体"/>
                <w:sz w:val="21"/>
                <w:szCs w:val="21"/>
              </w:rPr>
              <w:t>备注</w:t>
            </w:r>
          </w:p>
        </w:tc>
        <w:tc>
          <w:tcPr>
            <w:tcW w:w="3714" w:type="pct"/>
            <w:tcBorders>
              <w:top w:val="single" w:color="000000" w:sz="6" w:space="0"/>
              <w:left w:val="single" w:color="000000" w:sz="6" w:space="0"/>
              <w:bottom w:val="single" w:color="000000" w:sz="6" w:space="0"/>
              <w:right w:val="single" w:color="000000" w:sz="6" w:space="0"/>
            </w:tcBorders>
            <w:vAlign w:val="center"/>
          </w:tcPr>
          <w:p w14:paraId="4B4AB20D">
            <w:pPr>
              <w:jc w:val="center"/>
              <w:rPr>
                <w:rFonts w:ascii="宋体" w:hAnsi="宋体"/>
              </w:rPr>
            </w:pPr>
          </w:p>
        </w:tc>
      </w:tr>
    </w:tbl>
    <w:p w14:paraId="468E7F2B">
      <w:pPr>
        <w:pStyle w:val="6"/>
        <w:rPr>
          <w:rFonts w:ascii="宋体" w:hAnsi="宋体"/>
          <w:sz w:val="21"/>
          <w:szCs w:val="28"/>
        </w:rPr>
      </w:pPr>
      <w:r>
        <w:rPr>
          <w:rFonts w:hint="eastAsia" w:ascii="宋体" w:hAnsi="宋体"/>
          <w:sz w:val="21"/>
          <w:szCs w:val="28"/>
        </w:rPr>
        <w:t>说明：</w:t>
      </w:r>
      <w:r>
        <w:rPr>
          <w:sz w:val="21"/>
          <w:szCs w:val="28"/>
        </w:rPr>
        <w:t>1.</w:t>
      </w:r>
      <w:r>
        <w:rPr>
          <w:rFonts w:hint="eastAsia" w:ascii="宋体" w:hAnsi="宋体"/>
          <w:sz w:val="21"/>
          <w:szCs w:val="28"/>
        </w:rPr>
        <w:t>每张表格只填写一个项目的信息，并标明序号；</w:t>
      </w:r>
    </w:p>
    <w:p w14:paraId="618632A8">
      <w:pPr>
        <w:pStyle w:val="6"/>
        <w:ind w:firstLine="630" w:firstLineChars="300"/>
        <w:rPr>
          <w:rFonts w:ascii="宋体" w:hAnsi="宋体"/>
          <w:sz w:val="21"/>
          <w:szCs w:val="28"/>
        </w:rPr>
      </w:pPr>
      <w:r>
        <w:rPr>
          <w:sz w:val="21"/>
          <w:szCs w:val="28"/>
        </w:rPr>
        <w:t>2.</w:t>
      </w:r>
      <w:r>
        <w:rPr>
          <w:rFonts w:hint="eastAsia" w:ascii="宋体" w:hAnsi="宋体"/>
          <w:sz w:val="21"/>
          <w:szCs w:val="28"/>
        </w:rPr>
        <w:t>应附中标通知书或合同协议书复印件（须能够体现合同数量及交货期等）；</w:t>
      </w:r>
    </w:p>
    <w:p w14:paraId="147D897E">
      <w:pPr>
        <w:pStyle w:val="6"/>
        <w:ind w:firstLine="630" w:firstLineChars="300"/>
        <w:rPr>
          <w:rFonts w:ascii="宋体" w:hAnsi="宋体"/>
          <w:sz w:val="21"/>
          <w:szCs w:val="28"/>
        </w:rPr>
      </w:pPr>
      <w:r>
        <w:rPr>
          <w:sz w:val="21"/>
          <w:szCs w:val="28"/>
        </w:rPr>
        <w:t>3.</w:t>
      </w:r>
      <w:r>
        <w:rPr>
          <w:rFonts w:hint="eastAsia" w:ascii="宋体" w:hAnsi="宋体"/>
          <w:sz w:val="21"/>
          <w:szCs w:val="28"/>
        </w:rPr>
        <w:t>当投标人为制造商且同类供货项目是通过代理商签约并实施的，需注明代理商名称、地址、联系人及电话；</w:t>
      </w:r>
    </w:p>
    <w:p w14:paraId="25B1A9EB">
      <w:pPr>
        <w:pStyle w:val="6"/>
        <w:ind w:firstLine="630" w:firstLineChars="300"/>
        <w:rPr>
          <w:rFonts w:ascii="宋体" w:hAnsi="宋体"/>
          <w:sz w:val="21"/>
          <w:szCs w:val="28"/>
        </w:rPr>
      </w:pPr>
      <w:r>
        <w:rPr>
          <w:sz w:val="21"/>
          <w:szCs w:val="28"/>
        </w:rPr>
        <w:t>4.</w:t>
      </w:r>
      <w:r>
        <w:rPr>
          <w:rFonts w:hint="eastAsia" w:ascii="宋体" w:hAnsi="宋体"/>
          <w:sz w:val="21"/>
          <w:szCs w:val="28"/>
        </w:rPr>
        <w:t>新型物资应按招标文件要求提供技术合格的证明文件。</w:t>
      </w:r>
    </w:p>
    <w:p w14:paraId="69AA17BB">
      <w:pPr>
        <w:spacing w:line="276" w:lineRule="exact"/>
        <w:rPr>
          <w:rFonts w:ascii="宋体" w:hAnsi="宋体"/>
        </w:rPr>
        <w:sectPr>
          <w:pgSz w:w="11900" w:h="16840"/>
          <w:pgMar w:top="1440" w:right="1080" w:bottom="1440" w:left="1080" w:header="0" w:footer="1396" w:gutter="0"/>
          <w:pgNumType w:fmt="numberInDash"/>
          <w:cols w:space="720" w:num="1"/>
        </w:sectPr>
      </w:pPr>
    </w:p>
    <w:p w14:paraId="2D0FD16B">
      <w:pPr>
        <w:pStyle w:val="3"/>
        <w:autoSpaceDE/>
        <w:autoSpaceDN/>
        <w:adjustRightInd/>
        <w:spacing w:before="0" w:after="0" w:line="360" w:lineRule="auto"/>
        <w:rPr>
          <w:rFonts w:ascii="Times New Roman"/>
          <w:bCs/>
          <w:kern w:val="2"/>
          <w:szCs w:val="32"/>
          <w:u w:val="none"/>
        </w:rPr>
      </w:pPr>
      <w:bookmarkStart w:id="18" w:name="_Toc79669927"/>
      <w:r>
        <w:rPr>
          <w:rFonts w:hint="eastAsia" w:ascii="Times New Roman"/>
          <w:bCs/>
          <w:kern w:val="2"/>
          <w:szCs w:val="32"/>
          <w:u w:val="none"/>
        </w:rPr>
        <w:t>4</w:t>
      </w:r>
      <w:r>
        <w:rPr>
          <w:rFonts w:ascii="Times New Roman"/>
          <w:bCs/>
          <w:kern w:val="2"/>
          <w:szCs w:val="32"/>
          <w:u w:val="none"/>
        </w:rPr>
        <w:t>.9 近年发生的诉讼、仲裁及行贿犯罪情况</w:t>
      </w:r>
      <w:bookmarkEnd w:id="18"/>
    </w:p>
    <w:p w14:paraId="1C7E7866">
      <w:pPr>
        <w:spacing w:before="12"/>
        <w:rPr>
          <w:rFonts w:ascii="宋体" w:hAnsi="宋体" w:cs="宋体"/>
          <w:sz w:val="12"/>
          <w:szCs w:val="12"/>
        </w:rPr>
      </w:pPr>
    </w:p>
    <w:tbl>
      <w:tblPr>
        <w:tblStyle w:val="10"/>
        <w:tblW w:w="5000" w:type="pct"/>
        <w:tblInd w:w="0" w:type="dxa"/>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298"/>
        <w:gridCol w:w="4458"/>
      </w:tblGrid>
      <w:tr w14:paraId="3273364C">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1" w:hRule="exact"/>
        </w:trPr>
        <w:tc>
          <w:tcPr>
            <w:tcW w:w="2715" w:type="pct"/>
            <w:vAlign w:val="center"/>
          </w:tcPr>
          <w:p w14:paraId="77C10BAA">
            <w:pPr>
              <w:pStyle w:val="19"/>
              <w:jc w:val="center"/>
              <w:rPr>
                <w:rFonts w:ascii="宋体" w:hAnsi="宋体" w:eastAsia="宋体" w:cs="宋体"/>
                <w:sz w:val="21"/>
                <w:szCs w:val="21"/>
              </w:rPr>
            </w:pPr>
            <w:r>
              <w:rPr>
                <w:rFonts w:ascii="宋体" w:hAnsi="宋体" w:eastAsia="宋体" w:cs="宋体"/>
                <w:sz w:val="21"/>
                <w:szCs w:val="21"/>
              </w:rPr>
              <w:t>投标人名称</w:t>
            </w:r>
          </w:p>
        </w:tc>
        <w:tc>
          <w:tcPr>
            <w:tcW w:w="2285" w:type="pct"/>
            <w:vAlign w:val="center"/>
          </w:tcPr>
          <w:p w14:paraId="1070F548">
            <w:pPr>
              <w:jc w:val="center"/>
              <w:rPr>
                <w:rFonts w:ascii="宋体" w:hAnsi="宋体"/>
              </w:rPr>
            </w:pPr>
          </w:p>
        </w:tc>
      </w:tr>
      <w:tr w14:paraId="31F36860">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6" w:hRule="exact"/>
        </w:trPr>
        <w:tc>
          <w:tcPr>
            <w:tcW w:w="2715" w:type="pct"/>
            <w:vAlign w:val="center"/>
          </w:tcPr>
          <w:p w14:paraId="16957D49">
            <w:pPr>
              <w:pStyle w:val="19"/>
              <w:spacing w:line="266" w:lineRule="auto"/>
              <w:jc w:val="center"/>
              <w:rPr>
                <w:rFonts w:ascii="宋体" w:hAnsi="宋体" w:eastAsia="宋体" w:cs="宋体"/>
                <w:sz w:val="21"/>
                <w:szCs w:val="21"/>
                <w:lang w:eastAsia="zh-CN"/>
              </w:rPr>
            </w:pPr>
            <w:r>
              <w:rPr>
                <w:rFonts w:ascii="宋体" w:hAnsi="宋体" w:eastAsia="宋体" w:cs="宋体"/>
                <w:sz w:val="21"/>
                <w:szCs w:val="21"/>
                <w:lang w:eastAsia="zh-CN"/>
              </w:rPr>
              <w:t>投标人在   年   月</w:t>
            </w:r>
            <w:r>
              <w:rPr>
                <w:rFonts w:hint="eastAsia" w:ascii="宋体" w:hAnsi="宋体" w:eastAsia="宋体" w:cs="宋体"/>
                <w:sz w:val="21"/>
                <w:szCs w:val="21"/>
                <w:lang w:eastAsia="zh-CN"/>
              </w:rPr>
              <w:t>-</w:t>
            </w:r>
            <w:r>
              <w:rPr>
                <w:rFonts w:ascii="宋体" w:hAnsi="宋体" w:eastAsia="宋体" w:cs="宋体"/>
                <w:sz w:val="21"/>
                <w:szCs w:val="21"/>
                <w:lang w:eastAsia="zh-CN"/>
              </w:rPr>
              <w:t xml:space="preserve">   年  月（递交投标文件之 日起前</w:t>
            </w:r>
            <w:r>
              <w:rPr>
                <w:rFonts w:ascii="Times New Roman" w:hAnsi="Times New Roman" w:eastAsia="宋体" w:cs="宋体"/>
                <w:sz w:val="21"/>
                <w:szCs w:val="21"/>
                <w:u w:val="single"/>
                <w:lang w:eastAsia="zh-CN"/>
              </w:rPr>
              <w:t>3</w:t>
            </w:r>
            <w:r>
              <w:rPr>
                <w:rFonts w:ascii="宋体" w:hAnsi="宋体" w:eastAsia="宋体" w:cs="宋体"/>
                <w:spacing w:val="-6"/>
                <w:sz w:val="21"/>
                <w:szCs w:val="21"/>
                <w:lang w:eastAsia="zh-CN"/>
              </w:rPr>
              <w:t>年内）发生的合同诉讼及仲裁历史，并指出每</w:t>
            </w:r>
            <w:r>
              <w:rPr>
                <w:rFonts w:ascii="宋体" w:hAnsi="宋体" w:eastAsia="宋体" w:cs="宋体"/>
                <w:spacing w:val="-5"/>
                <w:sz w:val="21"/>
                <w:szCs w:val="21"/>
                <w:lang w:eastAsia="zh-CN"/>
              </w:rPr>
              <w:t>一案件的年份、采购人名称、诉讼缘由、争议事项、争议</w:t>
            </w:r>
            <w:r>
              <w:rPr>
                <w:rFonts w:ascii="宋体" w:hAnsi="宋体" w:eastAsia="宋体" w:cs="宋体"/>
                <w:sz w:val="21"/>
                <w:szCs w:val="21"/>
                <w:lang w:eastAsia="zh-CN"/>
              </w:rPr>
              <w:t>金额、胜诉或败诉。</w:t>
            </w:r>
          </w:p>
        </w:tc>
        <w:tc>
          <w:tcPr>
            <w:tcW w:w="2285" w:type="pct"/>
            <w:vAlign w:val="center"/>
          </w:tcPr>
          <w:p w14:paraId="0FDB5765">
            <w:pPr>
              <w:jc w:val="center"/>
              <w:rPr>
                <w:rFonts w:ascii="宋体" w:hAnsi="宋体"/>
              </w:rPr>
            </w:pPr>
          </w:p>
        </w:tc>
      </w:tr>
      <w:tr w14:paraId="3A1ED320">
        <w:tblPrEx>
          <w:tblBorders>
            <w:top w:val="single" w:color="000000" w:sz="6" w:space="0"/>
            <w:left w:val="single" w:color="000000" w:sz="6" w:space="0"/>
            <w:bottom w:val="single" w:color="auto" w:sz="4"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6" w:hRule="exact"/>
        </w:trPr>
        <w:tc>
          <w:tcPr>
            <w:tcW w:w="2715" w:type="pct"/>
            <w:vAlign w:val="center"/>
          </w:tcPr>
          <w:p w14:paraId="39C987F1">
            <w:pPr>
              <w:pStyle w:val="19"/>
              <w:tabs>
                <w:tab w:val="left" w:pos="3280"/>
                <w:tab w:val="left" w:pos="3839"/>
                <w:tab w:val="left" w:pos="4502"/>
                <w:tab w:val="left" w:pos="5059"/>
              </w:tabs>
              <w:jc w:val="center"/>
              <w:rPr>
                <w:rFonts w:ascii="宋体" w:hAnsi="宋体" w:eastAsia="宋体" w:cs="宋体"/>
                <w:sz w:val="21"/>
                <w:szCs w:val="21"/>
                <w:lang w:eastAsia="zh-CN"/>
              </w:rPr>
            </w:pPr>
            <w:r>
              <w:rPr>
                <w:rFonts w:ascii="宋体" w:hAnsi="宋体" w:eastAsia="宋体" w:cs="宋体"/>
                <w:spacing w:val="6"/>
                <w:sz w:val="21"/>
                <w:szCs w:val="21"/>
                <w:lang w:eastAsia="zh-CN"/>
              </w:rPr>
              <w:t>投标人及投标人法定代表人在</w:t>
            </w:r>
            <w:r>
              <w:rPr>
                <w:rFonts w:ascii="宋体" w:hAnsi="宋体" w:eastAsia="宋体" w:cs="宋体"/>
                <w:spacing w:val="6"/>
                <w:sz w:val="21"/>
                <w:szCs w:val="21"/>
                <w:lang w:eastAsia="zh-CN"/>
              </w:rPr>
              <w:tab/>
            </w:r>
            <w:r>
              <w:rPr>
                <w:rFonts w:ascii="宋体" w:hAnsi="宋体" w:eastAsia="宋体" w:cs="宋体"/>
                <w:spacing w:val="8"/>
                <w:sz w:val="21"/>
                <w:szCs w:val="21"/>
                <w:lang w:eastAsia="zh-CN"/>
              </w:rPr>
              <w:t>年</w:t>
            </w:r>
            <w:r>
              <w:rPr>
                <w:rFonts w:ascii="宋体" w:hAnsi="宋体" w:eastAsia="宋体" w:cs="宋体"/>
                <w:spacing w:val="8"/>
                <w:sz w:val="21"/>
                <w:szCs w:val="21"/>
                <w:lang w:eastAsia="zh-CN"/>
              </w:rPr>
              <w:tab/>
            </w:r>
            <w:r>
              <w:rPr>
                <w:rFonts w:ascii="宋体" w:hAnsi="宋体" w:eastAsia="宋体" w:cs="宋体"/>
                <w:spacing w:val="3"/>
                <w:sz w:val="21"/>
                <w:szCs w:val="21"/>
                <w:lang w:eastAsia="zh-CN"/>
              </w:rPr>
              <w:t>月</w:t>
            </w:r>
            <w:r>
              <w:rPr>
                <w:rFonts w:ascii="宋体" w:hAnsi="宋体" w:eastAsia="宋体" w:cs="Calibri"/>
                <w:spacing w:val="3"/>
                <w:sz w:val="21"/>
                <w:szCs w:val="21"/>
                <w:lang w:eastAsia="zh-CN"/>
              </w:rPr>
              <w:t>~</w:t>
            </w:r>
            <w:r>
              <w:rPr>
                <w:rFonts w:ascii="宋体" w:hAnsi="宋体" w:eastAsia="宋体" w:cs="宋体"/>
                <w:spacing w:val="3"/>
                <w:sz w:val="21"/>
                <w:szCs w:val="21"/>
                <w:lang w:eastAsia="zh-CN"/>
              </w:rPr>
              <w:tab/>
            </w:r>
            <w:r>
              <w:rPr>
                <w:rFonts w:ascii="宋体" w:hAnsi="宋体" w:eastAsia="宋体" w:cs="宋体"/>
                <w:spacing w:val="8"/>
                <w:sz w:val="21"/>
                <w:szCs w:val="21"/>
                <w:lang w:eastAsia="zh-CN"/>
              </w:rPr>
              <w:t>年</w:t>
            </w:r>
            <w:r>
              <w:rPr>
                <w:rFonts w:ascii="宋体" w:hAnsi="宋体" w:eastAsia="宋体" w:cs="宋体"/>
                <w:spacing w:val="8"/>
                <w:sz w:val="21"/>
                <w:szCs w:val="21"/>
                <w:lang w:eastAsia="zh-CN"/>
              </w:rPr>
              <w:tab/>
            </w:r>
            <w:r>
              <w:rPr>
                <w:rFonts w:ascii="宋体" w:hAnsi="宋体" w:eastAsia="宋体" w:cs="宋体"/>
                <w:sz w:val="21"/>
                <w:szCs w:val="21"/>
                <w:lang w:eastAsia="zh-CN"/>
              </w:rPr>
              <w:t>月</w:t>
            </w:r>
          </w:p>
          <w:p w14:paraId="296325D8">
            <w:pPr>
              <w:pStyle w:val="19"/>
              <w:spacing w:line="247" w:lineRule="auto"/>
              <w:jc w:val="center"/>
              <w:rPr>
                <w:rFonts w:ascii="宋体" w:hAnsi="宋体" w:eastAsia="宋体" w:cs="宋体"/>
                <w:sz w:val="21"/>
                <w:szCs w:val="21"/>
                <w:lang w:eastAsia="zh-CN"/>
              </w:rPr>
            </w:pPr>
            <w:r>
              <w:rPr>
                <w:rFonts w:ascii="宋体" w:hAnsi="宋体" w:eastAsia="宋体" w:cs="宋体"/>
                <w:sz w:val="21"/>
                <w:szCs w:val="21"/>
                <w:lang w:eastAsia="zh-CN"/>
              </w:rPr>
              <w:t>（递交投标文件之日起前</w:t>
            </w:r>
            <w:r>
              <w:rPr>
                <w:rFonts w:ascii="Times New Roman" w:hAnsi="Times New Roman" w:eastAsia="宋体" w:cs="Calibri"/>
                <w:sz w:val="21"/>
                <w:szCs w:val="21"/>
                <w:u w:val="single" w:color="000000"/>
                <w:lang w:eastAsia="zh-CN"/>
              </w:rPr>
              <w:t>1</w:t>
            </w:r>
            <w:r>
              <w:rPr>
                <w:rFonts w:ascii="宋体" w:hAnsi="宋体" w:eastAsia="宋体" w:cs="宋体"/>
                <w:sz w:val="21"/>
                <w:szCs w:val="21"/>
                <w:lang w:eastAsia="zh-CN"/>
              </w:rPr>
              <w:t>年内）中发生的由人民法院生效判决、裁定认定的行贿犯罪记录。</w:t>
            </w:r>
          </w:p>
        </w:tc>
        <w:tc>
          <w:tcPr>
            <w:tcW w:w="2285" w:type="pct"/>
            <w:vAlign w:val="center"/>
          </w:tcPr>
          <w:p w14:paraId="16900DEF">
            <w:pPr>
              <w:jc w:val="center"/>
              <w:rPr>
                <w:rFonts w:ascii="宋体" w:hAnsi="宋体"/>
              </w:rPr>
            </w:pPr>
          </w:p>
        </w:tc>
      </w:tr>
    </w:tbl>
    <w:p w14:paraId="4254494B">
      <w:pPr>
        <w:pStyle w:val="6"/>
        <w:ind w:firstLine="420" w:firstLineChars="200"/>
        <w:rPr>
          <w:rFonts w:ascii="宋体" w:hAnsi="宋体"/>
          <w:sz w:val="21"/>
          <w:szCs w:val="28"/>
        </w:rPr>
      </w:pPr>
      <w:r>
        <w:rPr>
          <w:rFonts w:hint="eastAsia" w:ascii="宋体" w:hAnsi="宋体"/>
          <w:sz w:val="21"/>
          <w:szCs w:val="28"/>
        </w:rPr>
        <w:t>说明：应说明相关情况，并附法院或仲裁机构作出的判决、裁决等有关法律文书复印件。</w:t>
      </w:r>
    </w:p>
    <w:p w14:paraId="7937A7CF">
      <w:pPr>
        <w:spacing w:line="241" w:lineRule="exact"/>
        <w:rPr>
          <w:rFonts w:ascii="宋体" w:hAnsi="宋体"/>
        </w:rPr>
        <w:sectPr>
          <w:pgSz w:w="11900" w:h="16840"/>
          <w:pgMar w:top="1440" w:right="1080" w:bottom="1440" w:left="1080" w:header="0" w:footer="1396" w:gutter="0"/>
          <w:pgNumType w:fmt="numberInDash"/>
          <w:cols w:space="720" w:num="1"/>
        </w:sectPr>
      </w:pPr>
    </w:p>
    <w:p w14:paraId="3A3C420A">
      <w:pPr>
        <w:pStyle w:val="3"/>
        <w:autoSpaceDE/>
        <w:autoSpaceDN/>
        <w:adjustRightInd/>
        <w:spacing w:before="0" w:after="0" w:line="360" w:lineRule="auto"/>
        <w:rPr>
          <w:rFonts w:ascii="Times New Roman"/>
          <w:bCs/>
          <w:kern w:val="2"/>
          <w:szCs w:val="32"/>
          <w:u w:val="none"/>
        </w:rPr>
      </w:pPr>
      <w:bookmarkStart w:id="19" w:name="_Toc79669928"/>
      <w:r>
        <w:rPr>
          <w:rFonts w:hint="eastAsia" w:ascii="Times New Roman"/>
          <w:bCs/>
          <w:kern w:val="2"/>
          <w:szCs w:val="32"/>
          <w:u w:val="none"/>
        </w:rPr>
        <w:t>4</w:t>
      </w:r>
      <w:r>
        <w:rPr>
          <w:rFonts w:ascii="Times New Roman"/>
          <w:bCs/>
          <w:kern w:val="2"/>
          <w:szCs w:val="32"/>
          <w:u w:val="none"/>
        </w:rPr>
        <w:t>.10 其他材料</w:t>
      </w:r>
      <w:bookmarkEnd w:id="19"/>
    </w:p>
    <w:p w14:paraId="3A2D8DA1">
      <w:pPr>
        <w:pStyle w:val="6"/>
        <w:spacing w:after="0" w:line="360" w:lineRule="auto"/>
        <w:rPr>
          <w:rFonts w:ascii="宋体" w:hAnsi="宋体"/>
          <w:sz w:val="21"/>
          <w:szCs w:val="28"/>
        </w:rPr>
      </w:pPr>
      <w:r>
        <w:rPr>
          <w:rFonts w:hint="eastAsia" w:ascii="宋体" w:hAnsi="宋体"/>
          <w:sz w:val="21"/>
          <w:szCs w:val="28"/>
        </w:rPr>
        <w:t>附招标文件要求的其他资格证明材料。</w:t>
      </w:r>
    </w:p>
    <w:p w14:paraId="3385E182">
      <w:pPr>
        <w:pStyle w:val="6"/>
        <w:spacing w:after="0" w:line="360" w:lineRule="auto"/>
        <w:rPr>
          <w:rFonts w:ascii="宋体" w:hAnsi="宋体"/>
          <w:sz w:val="21"/>
          <w:szCs w:val="21"/>
        </w:rPr>
      </w:pPr>
      <w:r>
        <w:rPr>
          <w:rFonts w:hint="eastAsia" w:ascii="宋体" w:hAnsi="宋体"/>
          <w:sz w:val="21"/>
          <w:szCs w:val="21"/>
        </w:rPr>
        <w:t>1、提供投标人在国家企业信用信息公示系统（www.gsxt.gov.cn）中“列入严重违法失信企业名单（黑名单）信息”的查询结果截图。</w:t>
      </w:r>
    </w:p>
    <w:p w14:paraId="58C27ADD">
      <w:pPr>
        <w:pStyle w:val="6"/>
        <w:spacing w:after="0" w:line="360" w:lineRule="auto"/>
        <w:rPr>
          <w:rFonts w:ascii="宋体" w:hAnsi="宋体"/>
          <w:sz w:val="21"/>
          <w:szCs w:val="21"/>
        </w:rPr>
      </w:pPr>
      <w:r>
        <w:rPr>
          <w:rFonts w:hint="eastAsia" w:ascii="宋体" w:hAnsi="宋体"/>
          <w:sz w:val="21"/>
          <w:szCs w:val="21"/>
        </w:rPr>
        <w:t>2、提供投标人“信用中国”（www.creditchina.gov.cn）“信用服务-失信被执行人”查询结果截图。</w:t>
      </w:r>
    </w:p>
    <w:p w14:paraId="47E232C3">
      <w:pPr>
        <w:rPr>
          <w:rFonts w:ascii="宋体" w:hAnsi="宋体" w:cs="宋体"/>
          <w:sz w:val="20"/>
          <w:szCs w:val="20"/>
        </w:rPr>
      </w:pPr>
      <w:r>
        <w:rPr>
          <w:rFonts w:ascii="宋体" w:hAnsi="宋体" w:cs="宋体"/>
          <w:sz w:val="20"/>
          <w:szCs w:val="20"/>
        </w:rPr>
        <w:br w:type="page"/>
      </w:r>
    </w:p>
    <w:p w14:paraId="2EC99D81">
      <w:pPr>
        <w:spacing w:before="6"/>
        <w:rPr>
          <w:rFonts w:ascii="宋体" w:hAnsi="宋体" w:cs="宋体"/>
          <w:sz w:val="15"/>
          <w:szCs w:val="15"/>
        </w:rPr>
      </w:pPr>
    </w:p>
    <w:p w14:paraId="5FDEF27B">
      <w:pPr>
        <w:pStyle w:val="2"/>
        <w:autoSpaceDE/>
        <w:autoSpaceDN/>
        <w:adjustRightInd/>
        <w:spacing w:before="100" w:line="360" w:lineRule="auto"/>
        <w:rPr>
          <w:rFonts w:ascii="宋体" w:hAnsi="宋体" w:cs="宋体" w:eastAsiaTheme="majorEastAsia"/>
          <w:sz w:val="20"/>
        </w:rPr>
      </w:pPr>
      <w:bookmarkStart w:id="20" w:name="_Toc79669929"/>
      <w:r>
        <w:rPr>
          <w:rFonts w:hint="eastAsia" w:ascii="Times New Roman" w:hAnsi="Times New Roman" w:eastAsiaTheme="majorEastAsia" w:cstheme="majorBidi"/>
          <w:bCs/>
          <w:kern w:val="2"/>
          <w:sz w:val="28"/>
          <w:szCs w:val="32"/>
        </w:rPr>
        <w:t>5</w:t>
      </w:r>
      <w:r>
        <w:rPr>
          <w:rFonts w:ascii="Times New Roman" w:hAnsi="Times New Roman" w:eastAsiaTheme="majorEastAsia" w:cstheme="majorBidi"/>
          <w:bCs/>
          <w:kern w:val="2"/>
          <w:sz w:val="28"/>
          <w:szCs w:val="32"/>
        </w:rPr>
        <w:t>．报价资料</w:t>
      </w:r>
      <w:bookmarkEnd w:id="20"/>
      <w:r>
        <w:rPr>
          <w:rFonts w:hint="eastAsia" w:ascii="Times New Roman" w:hAnsi="Times New Roman" w:eastAsiaTheme="majorEastAsia" w:cstheme="majorBidi"/>
          <w:bCs/>
          <w:kern w:val="2"/>
          <w:sz w:val="28"/>
          <w:szCs w:val="32"/>
        </w:rPr>
        <w:t>（模板）</w:t>
      </w:r>
    </w:p>
    <w:tbl>
      <w:tblPr>
        <w:tblStyle w:val="10"/>
        <w:tblW w:w="9320" w:type="dxa"/>
        <w:tblInd w:w="98" w:type="dxa"/>
        <w:tblLayout w:type="fixed"/>
        <w:tblCellMar>
          <w:top w:w="0" w:type="dxa"/>
          <w:left w:w="108" w:type="dxa"/>
          <w:bottom w:w="0" w:type="dxa"/>
          <w:right w:w="108" w:type="dxa"/>
        </w:tblCellMar>
      </w:tblPr>
      <w:tblGrid>
        <w:gridCol w:w="532"/>
        <w:gridCol w:w="1091"/>
        <w:gridCol w:w="1119"/>
        <w:gridCol w:w="459"/>
        <w:gridCol w:w="822"/>
        <w:gridCol w:w="459"/>
        <w:gridCol w:w="571"/>
        <w:gridCol w:w="896"/>
        <w:gridCol w:w="916"/>
        <w:gridCol w:w="857"/>
        <w:gridCol w:w="703"/>
        <w:gridCol w:w="895"/>
      </w:tblGrid>
      <w:tr w14:paraId="4E528C56">
        <w:tblPrEx>
          <w:tblCellMar>
            <w:top w:w="0" w:type="dxa"/>
            <w:left w:w="108" w:type="dxa"/>
            <w:bottom w:w="0" w:type="dxa"/>
            <w:right w:w="108" w:type="dxa"/>
          </w:tblCellMar>
        </w:tblPrEx>
        <w:trPr>
          <w:trHeight w:val="816" w:hRule="atLeast"/>
        </w:trPr>
        <w:tc>
          <w:tcPr>
            <w:tcW w:w="9320" w:type="dxa"/>
            <w:gridSpan w:val="12"/>
            <w:tcBorders>
              <w:top w:val="nil"/>
              <w:left w:val="nil"/>
              <w:bottom w:val="nil"/>
              <w:right w:val="nil"/>
            </w:tcBorders>
            <w:shd w:val="clear" w:color="auto" w:fill="auto"/>
            <w:vAlign w:val="center"/>
          </w:tcPr>
          <w:p w14:paraId="3E728D0A">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XXXXXX公司 报价单</w:t>
            </w:r>
          </w:p>
        </w:tc>
      </w:tr>
      <w:tr w14:paraId="4130E7BA">
        <w:tblPrEx>
          <w:tblCellMar>
            <w:top w:w="0" w:type="dxa"/>
            <w:left w:w="108" w:type="dxa"/>
            <w:bottom w:w="0" w:type="dxa"/>
            <w:right w:w="108" w:type="dxa"/>
          </w:tblCellMar>
        </w:tblPrEx>
        <w:trPr>
          <w:trHeight w:val="407" w:hRule="atLeast"/>
        </w:trPr>
        <w:tc>
          <w:tcPr>
            <w:tcW w:w="532" w:type="dxa"/>
            <w:tcBorders>
              <w:top w:val="nil"/>
              <w:left w:val="nil"/>
              <w:bottom w:val="nil"/>
              <w:right w:val="nil"/>
            </w:tcBorders>
            <w:shd w:val="clear" w:color="auto" w:fill="auto"/>
            <w:vAlign w:val="center"/>
          </w:tcPr>
          <w:p w14:paraId="575FC655">
            <w:pPr>
              <w:jc w:val="left"/>
              <w:rPr>
                <w:rFonts w:ascii="宋体" w:hAnsi="宋体" w:eastAsia="宋体" w:cs="宋体"/>
                <w:color w:val="000000"/>
                <w:sz w:val="20"/>
                <w:szCs w:val="20"/>
              </w:rPr>
            </w:pPr>
          </w:p>
        </w:tc>
        <w:tc>
          <w:tcPr>
            <w:tcW w:w="1091" w:type="dxa"/>
            <w:tcBorders>
              <w:top w:val="nil"/>
              <w:left w:val="nil"/>
              <w:bottom w:val="nil"/>
              <w:right w:val="nil"/>
            </w:tcBorders>
            <w:shd w:val="clear" w:color="auto" w:fill="auto"/>
            <w:vAlign w:val="center"/>
          </w:tcPr>
          <w:p w14:paraId="2FF44697">
            <w:pPr>
              <w:jc w:val="left"/>
              <w:rPr>
                <w:rFonts w:ascii="宋体" w:hAnsi="宋体" w:eastAsia="宋体" w:cs="宋体"/>
                <w:color w:val="000000"/>
                <w:sz w:val="20"/>
                <w:szCs w:val="20"/>
              </w:rPr>
            </w:pPr>
          </w:p>
        </w:tc>
        <w:tc>
          <w:tcPr>
            <w:tcW w:w="6099" w:type="dxa"/>
            <w:gridSpan w:val="8"/>
            <w:tcBorders>
              <w:top w:val="nil"/>
              <w:left w:val="nil"/>
              <w:bottom w:val="nil"/>
              <w:right w:val="nil"/>
            </w:tcBorders>
            <w:shd w:val="clear" w:color="auto" w:fill="auto"/>
            <w:vAlign w:val="center"/>
          </w:tcPr>
          <w:p w14:paraId="5D4C07FE">
            <w:pPr>
              <w:jc w:val="center"/>
              <w:rPr>
                <w:rFonts w:ascii="宋体" w:hAnsi="宋体" w:eastAsia="宋体" w:cs="宋体"/>
                <w:color w:val="000000"/>
                <w:sz w:val="20"/>
                <w:szCs w:val="20"/>
              </w:rPr>
            </w:pPr>
          </w:p>
        </w:tc>
        <w:tc>
          <w:tcPr>
            <w:tcW w:w="703" w:type="dxa"/>
            <w:tcBorders>
              <w:top w:val="nil"/>
              <w:left w:val="nil"/>
              <w:bottom w:val="nil"/>
              <w:right w:val="nil"/>
            </w:tcBorders>
            <w:shd w:val="clear" w:color="auto" w:fill="auto"/>
            <w:vAlign w:val="center"/>
          </w:tcPr>
          <w:p w14:paraId="08E348CD">
            <w:pPr>
              <w:jc w:val="center"/>
              <w:rPr>
                <w:rFonts w:ascii="宋体" w:hAnsi="宋体" w:eastAsia="宋体" w:cs="宋体"/>
                <w:color w:val="000000"/>
                <w:sz w:val="20"/>
                <w:szCs w:val="20"/>
              </w:rPr>
            </w:pPr>
          </w:p>
        </w:tc>
        <w:tc>
          <w:tcPr>
            <w:tcW w:w="895" w:type="dxa"/>
            <w:tcBorders>
              <w:top w:val="nil"/>
              <w:left w:val="nil"/>
              <w:bottom w:val="nil"/>
              <w:right w:val="nil"/>
            </w:tcBorders>
            <w:shd w:val="clear" w:color="auto" w:fill="auto"/>
            <w:vAlign w:val="center"/>
          </w:tcPr>
          <w:p w14:paraId="0FC4B247">
            <w:pPr>
              <w:jc w:val="left"/>
              <w:rPr>
                <w:rFonts w:ascii="宋体" w:hAnsi="宋体" w:eastAsia="宋体" w:cs="宋体"/>
                <w:color w:val="000000"/>
                <w:sz w:val="20"/>
                <w:szCs w:val="20"/>
              </w:rPr>
            </w:pPr>
          </w:p>
        </w:tc>
      </w:tr>
      <w:tr w14:paraId="468499DB">
        <w:tblPrEx>
          <w:tblCellMar>
            <w:top w:w="0" w:type="dxa"/>
            <w:left w:w="108" w:type="dxa"/>
            <w:bottom w:w="0" w:type="dxa"/>
            <w:right w:w="108" w:type="dxa"/>
          </w:tblCellMar>
        </w:tblPrEx>
        <w:trPr>
          <w:trHeight w:val="407" w:hRule="atLeast"/>
        </w:trPr>
        <w:tc>
          <w:tcPr>
            <w:tcW w:w="9320" w:type="dxa"/>
            <w:gridSpan w:val="12"/>
            <w:tcBorders>
              <w:top w:val="nil"/>
              <w:left w:val="nil"/>
              <w:bottom w:val="nil"/>
              <w:right w:val="nil"/>
            </w:tcBorders>
            <w:shd w:val="clear" w:color="auto" w:fill="auto"/>
            <w:vAlign w:val="center"/>
          </w:tcPr>
          <w:p w14:paraId="64EAFDA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致： </w:t>
            </w:r>
            <w:r>
              <w:rPr>
                <w:rFonts w:hint="eastAsia" w:ascii="宋体" w:hAnsi="宋体" w:eastAsia="宋体" w:cs="宋体"/>
                <w:color w:val="000000"/>
                <w:kern w:val="0"/>
                <w:sz w:val="20"/>
                <w:szCs w:val="20"/>
                <w:lang w:eastAsia="zh-CN" w:bidi="ar"/>
              </w:rPr>
              <w:t>通号（郑州）电气化局集团有限公司第三分公司</w:t>
            </w:r>
            <w:r>
              <w:rPr>
                <w:rFonts w:hint="eastAsia" w:ascii="宋体" w:hAnsi="宋体" w:eastAsia="宋体" w:cs="宋体"/>
                <w:color w:val="000000"/>
                <w:kern w:val="0"/>
                <w:sz w:val="20"/>
                <w:szCs w:val="20"/>
                <w:lang w:bidi="ar"/>
              </w:rPr>
              <w:t>（买方）：</w:t>
            </w:r>
          </w:p>
        </w:tc>
      </w:tr>
      <w:tr w14:paraId="1AEF5355">
        <w:tblPrEx>
          <w:tblCellMar>
            <w:top w:w="0" w:type="dxa"/>
            <w:left w:w="108" w:type="dxa"/>
            <w:bottom w:w="0" w:type="dxa"/>
            <w:right w:w="108" w:type="dxa"/>
          </w:tblCellMar>
        </w:tblPrEx>
        <w:trPr>
          <w:trHeight w:val="823" w:hRule="atLeast"/>
        </w:trPr>
        <w:tc>
          <w:tcPr>
            <w:tcW w:w="9320" w:type="dxa"/>
            <w:gridSpan w:val="12"/>
            <w:tcBorders>
              <w:top w:val="nil"/>
              <w:left w:val="nil"/>
              <w:bottom w:val="single" w:color="000000" w:sz="4" w:space="0"/>
              <w:right w:val="nil"/>
            </w:tcBorders>
            <w:shd w:val="clear" w:color="auto" w:fill="auto"/>
            <w:vAlign w:val="center"/>
          </w:tcPr>
          <w:p w14:paraId="1118A8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我方已经审慎阅读物资名称、型号规格、技术规格书及图纸等方面的要求，并于XXXX年XX月XX日XX:XX时前将报价单（已盖章）提供给买方。</w:t>
            </w:r>
          </w:p>
        </w:tc>
      </w:tr>
      <w:tr w14:paraId="51627D9F">
        <w:tblPrEx>
          <w:tblCellMar>
            <w:top w:w="0" w:type="dxa"/>
            <w:left w:w="108" w:type="dxa"/>
            <w:bottom w:w="0" w:type="dxa"/>
            <w:right w:w="108" w:type="dxa"/>
          </w:tblCellMar>
        </w:tblPrEx>
        <w:trPr>
          <w:trHeight w:val="851"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29A7">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6BA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名称</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BB2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型号规格</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236B">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材质</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4FE8">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图号</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BDB9">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250E">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9380">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单价</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8BBB">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金额</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7402">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到货时间</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AAF1">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到货地点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795B">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备  注</w:t>
            </w:r>
          </w:p>
        </w:tc>
      </w:tr>
      <w:tr w14:paraId="6D3C5A5F">
        <w:tblPrEx>
          <w:tblCellMar>
            <w:top w:w="0" w:type="dxa"/>
            <w:left w:w="108" w:type="dxa"/>
            <w:bottom w:w="0" w:type="dxa"/>
            <w:right w:w="108" w:type="dxa"/>
          </w:tblCellMar>
        </w:tblPrEx>
        <w:trPr>
          <w:trHeight w:val="1261"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B6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F7F8B">
            <w:pPr>
              <w:widowControl/>
              <w:jc w:val="center"/>
              <w:textAlignment w:val="center"/>
              <w:rPr>
                <w:rFonts w:ascii="宋体" w:hAnsi="宋体" w:eastAsia="宋体" w:cs="宋体"/>
                <w:color w:val="000000"/>
                <w:sz w:val="20"/>
                <w:szCs w:val="20"/>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F860">
            <w:pPr>
              <w:widowControl/>
              <w:textAlignment w:val="center"/>
              <w:rPr>
                <w:rFonts w:ascii="宋体" w:hAnsi="宋体" w:eastAsia="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7A33B1">
            <w:pPr>
              <w:rPr>
                <w:rFonts w:ascii="宋体" w:hAnsi="宋体" w:eastAsia="宋体" w:cs="宋体"/>
                <w:color w:val="000000"/>
                <w:sz w:val="20"/>
                <w:szCs w:val="20"/>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ADED">
            <w:pPr>
              <w:jc w:val="center"/>
              <w:rPr>
                <w:rFonts w:ascii="宋体" w:hAnsi="宋体" w:eastAsia="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E59D">
            <w:pPr>
              <w:widowControl/>
              <w:jc w:val="center"/>
              <w:textAlignment w:val="center"/>
              <w:rPr>
                <w:rFonts w:ascii="宋体" w:hAnsi="宋体" w:eastAsia="宋体" w:cs="宋体"/>
                <w:color w:val="000000"/>
                <w:sz w:val="20"/>
                <w:szCs w:val="20"/>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AC96">
            <w:pPr>
              <w:widowControl/>
              <w:jc w:val="center"/>
              <w:textAlignment w:val="center"/>
              <w:rPr>
                <w:rFonts w:ascii="宋体" w:hAnsi="宋体" w:eastAsia="宋体" w:cs="宋体"/>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B29E">
            <w:pPr>
              <w:jc w:val="center"/>
              <w:rPr>
                <w:rFonts w:ascii="宋体" w:hAnsi="宋体" w:eastAsia="宋体" w:cs="宋体"/>
                <w:color w:val="000000"/>
                <w:sz w:val="20"/>
                <w:szCs w:val="20"/>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E472">
            <w:pPr>
              <w:jc w:val="center"/>
              <w:rPr>
                <w:rFonts w:ascii="宋体" w:hAnsi="宋体" w:eastAsia="宋体" w:cs="宋体"/>
                <w:color w:val="000000"/>
                <w:sz w:val="20"/>
                <w:szCs w:val="20"/>
              </w:rPr>
            </w:pPr>
          </w:p>
        </w:tc>
        <w:tc>
          <w:tcPr>
            <w:tcW w:w="857" w:type="dxa"/>
            <w:tcBorders>
              <w:top w:val="single" w:color="000000" w:sz="4" w:space="0"/>
              <w:left w:val="single" w:color="000000" w:sz="4" w:space="0"/>
              <w:bottom w:val="nil"/>
              <w:right w:val="single" w:color="000000" w:sz="4" w:space="0"/>
            </w:tcBorders>
            <w:shd w:val="clear" w:color="auto" w:fill="auto"/>
            <w:vAlign w:val="center"/>
          </w:tcPr>
          <w:p w14:paraId="17DB7EA0">
            <w:pPr>
              <w:widowControl/>
              <w:jc w:val="center"/>
              <w:textAlignment w:val="center"/>
              <w:rPr>
                <w:rFonts w:ascii="宋体" w:hAnsi="宋体" w:eastAsia="宋体" w:cs="宋体"/>
                <w:b/>
                <w:bCs/>
                <w:color w:val="000000"/>
                <w:sz w:val="20"/>
                <w:szCs w:val="20"/>
              </w:rPr>
            </w:pPr>
          </w:p>
        </w:tc>
        <w:tc>
          <w:tcPr>
            <w:tcW w:w="703" w:type="dxa"/>
            <w:tcBorders>
              <w:top w:val="single" w:color="000000" w:sz="4" w:space="0"/>
              <w:left w:val="single" w:color="000000" w:sz="4" w:space="0"/>
              <w:bottom w:val="nil"/>
              <w:right w:val="single" w:color="000000" w:sz="4" w:space="0"/>
            </w:tcBorders>
            <w:shd w:val="clear" w:color="auto" w:fill="auto"/>
            <w:vAlign w:val="center"/>
          </w:tcPr>
          <w:p w14:paraId="2F11CC99">
            <w:pPr>
              <w:widowControl/>
              <w:jc w:val="center"/>
              <w:textAlignment w:val="center"/>
              <w:rPr>
                <w:rFonts w:ascii="宋体" w:hAnsi="宋体" w:eastAsia="宋体" w:cs="宋体"/>
                <w:b/>
                <w:bCs/>
                <w:color w:val="000000"/>
                <w:sz w:val="20"/>
                <w:szCs w:val="20"/>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06E5">
            <w:pPr>
              <w:rPr>
                <w:rFonts w:ascii="宋体" w:hAnsi="宋体" w:eastAsia="宋体" w:cs="宋体"/>
                <w:color w:val="000000"/>
                <w:sz w:val="20"/>
                <w:szCs w:val="20"/>
              </w:rPr>
            </w:pPr>
          </w:p>
        </w:tc>
      </w:tr>
      <w:tr w14:paraId="780FDB5A">
        <w:tblPrEx>
          <w:tblCellMar>
            <w:top w:w="0" w:type="dxa"/>
            <w:left w:w="108" w:type="dxa"/>
            <w:bottom w:w="0" w:type="dxa"/>
            <w:right w:w="108" w:type="dxa"/>
          </w:tblCellMar>
        </w:tblPrEx>
        <w:trPr>
          <w:trHeight w:val="767" w:hRule="atLeast"/>
        </w:trPr>
        <w:tc>
          <w:tcPr>
            <w:tcW w:w="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8EE7">
            <w:pPr>
              <w:jc w:val="center"/>
              <w:rPr>
                <w:rFonts w:ascii="宋体" w:hAnsi="宋体" w:eastAsia="宋体" w:cs="宋体"/>
                <w:b/>
                <w:bCs/>
                <w:color w:val="000000"/>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8B9D">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合计：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FB3A">
            <w:pPr>
              <w:jc w:val="left"/>
              <w:rPr>
                <w:rFonts w:ascii="宋体" w:hAnsi="宋体" w:eastAsia="宋体" w:cs="宋体"/>
                <w:color w:val="000000"/>
                <w:sz w:val="24"/>
                <w:szCs w:val="24"/>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D7E5">
            <w:pPr>
              <w:jc w:val="left"/>
              <w:rPr>
                <w:rFonts w:ascii="宋体" w:hAnsi="宋体" w:eastAsia="宋体" w:cs="宋体"/>
                <w:color w:val="000000"/>
                <w:sz w:val="24"/>
                <w:szCs w:val="24"/>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80A6">
            <w:pPr>
              <w:jc w:val="left"/>
              <w:rPr>
                <w:rFonts w:ascii="宋体" w:hAnsi="宋体" w:eastAsia="宋体" w:cs="宋体"/>
                <w:color w:val="000000"/>
                <w:sz w:val="24"/>
                <w:szCs w:val="24"/>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A35B">
            <w:pPr>
              <w:jc w:val="center"/>
              <w:rPr>
                <w:rFonts w:ascii="宋体" w:hAnsi="宋体" w:eastAsia="宋体" w:cs="宋体"/>
                <w:color w:val="000000"/>
                <w:sz w:val="24"/>
                <w:szCs w:val="24"/>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C7D3">
            <w:pPr>
              <w:jc w:val="center"/>
              <w:rPr>
                <w:rFonts w:ascii="宋体" w:hAnsi="宋体" w:eastAsia="宋体" w:cs="宋体"/>
                <w:color w:val="000000"/>
                <w:sz w:val="24"/>
                <w:szCs w:val="24"/>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D3DE">
            <w:pPr>
              <w:jc w:val="center"/>
              <w:rPr>
                <w:rFonts w:ascii="宋体" w:hAnsi="宋体" w:eastAsia="宋体" w:cs="宋体"/>
                <w:color w:val="000000"/>
                <w:sz w:val="24"/>
                <w:szCs w:val="24"/>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4094">
            <w:pPr>
              <w:jc w:val="center"/>
              <w:rPr>
                <w:rFonts w:ascii="宋体" w:hAnsi="宋体" w:eastAsia="宋体" w:cs="宋体"/>
                <w:color w:val="000000"/>
                <w:sz w:val="24"/>
                <w:szCs w:val="24"/>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8F0F">
            <w:pPr>
              <w:jc w:val="center"/>
              <w:rPr>
                <w:rFonts w:ascii="宋体" w:hAnsi="宋体" w:eastAsia="宋体" w:cs="宋体"/>
                <w:color w:val="000000"/>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52C4">
            <w:pPr>
              <w:jc w:val="center"/>
              <w:rPr>
                <w:rFonts w:ascii="宋体" w:hAnsi="宋体" w:eastAsia="宋体" w:cs="宋体"/>
                <w:color w:val="000000"/>
                <w:sz w:val="24"/>
                <w:szCs w:val="24"/>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A92E">
            <w:pPr>
              <w:jc w:val="left"/>
              <w:rPr>
                <w:rFonts w:ascii="宋体" w:hAnsi="宋体" w:eastAsia="宋体" w:cs="宋体"/>
                <w:color w:val="000000"/>
                <w:sz w:val="24"/>
                <w:szCs w:val="24"/>
              </w:rPr>
            </w:pPr>
          </w:p>
        </w:tc>
      </w:tr>
      <w:tr w14:paraId="520419F2">
        <w:tblPrEx>
          <w:tblCellMar>
            <w:top w:w="0" w:type="dxa"/>
            <w:left w:w="108" w:type="dxa"/>
            <w:bottom w:w="0" w:type="dxa"/>
            <w:right w:w="108" w:type="dxa"/>
          </w:tblCellMar>
        </w:tblPrEx>
        <w:trPr>
          <w:trHeight w:val="767" w:hRule="atLeast"/>
        </w:trPr>
        <w:tc>
          <w:tcPr>
            <w:tcW w:w="532" w:type="dxa"/>
            <w:tcBorders>
              <w:top w:val="nil"/>
              <w:left w:val="nil"/>
              <w:bottom w:val="nil"/>
              <w:right w:val="nil"/>
            </w:tcBorders>
            <w:shd w:val="clear" w:color="auto" w:fill="auto"/>
            <w:vAlign w:val="center"/>
          </w:tcPr>
          <w:p w14:paraId="0531CB1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说明：</w:t>
            </w:r>
          </w:p>
        </w:tc>
        <w:tc>
          <w:tcPr>
            <w:tcW w:w="8788" w:type="dxa"/>
            <w:gridSpan w:val="11"/>
            <w:tcBorders>
              <w:top w:val="nil"/>
              <w:left w:val="nil"/>
              <w:bottom w:val="nil"/>
              <w:right w:val="nil"/>
            </w:tcBorders>
            <w:shd w:val="clear" w:color="auto" w:fill="auto"/>
            <w:vAlign w:val="center"/>
          </w:tcPr>
          <w:p w14:paraId="4B369DF3">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1、上述物资为</w:t>
            </w:r>
            <w:r>
              <w:rPr>
                <w:rFonts w:hint="eastAsia" w:ascii="宋体" w:hAnsi="宋体" w:eastAsia="宋体" w:cs="宋体"/>
                <w:color w:val="000000"/>
                <w:kern w:val="0"/>
                <w:sz w:val="18"/>
                <w:szCs w:val="18"/>
                <w:lang w:eastAsia="zh-CN" w:bidi="ar"/>
              </w:rPr>
              <w:t>通号（郑州）电气化局集团有限公司第三分公司</w:t>
            </w:r>
            <w:r>
              <w:rPr>
                <w:rFonts w:hint="eastAsia" w:ascii="宋体" w:hAnsi="宋体" w:eastAsia="宋体" w:cs="宋体"/>
                <w:color w:val="000000"/>
                <w:kern w:val="0"/>
                <w:sz w:val="18"/>
                <w:szCs w:val="18"/>
                <w:lang w:bidi="ar"/>
              </w:rPr>
              <w:t>（XXX项目部）使用，此量为图纸中的规格和数量，与实际需用或有一定差异，以实际需用为准。</w:t>
            </w:r>
          </w:p>
        </w:tc>
      </w:tr>
      <w:tr w14:paraId="1EF80F80">
        <w:tblPrEx>
          <w:tblCellMar>
            <w:top w:w="0" w:type="dxa"/>
            <w:left w:w="108" w:type="dxa"/>
            <w:bottom w:w="0" w:type="dxa"/>
            <w:right w:w="108" w:type="dxa"/>
          </w:tblCellMar>
        </w:tblPrEx>
        <w:trPr>
          <w:trHeight w:val="549" w:hRule="atLeast"/>
        </w:trPr>
        <w:tc>
          <w:tcPr>
            <w:tcW w:w="532" w:type="dxa"/>
            <w:tcBorders>
              <w:top w:val="nil"/>
              <w:left w:val="nil"/>
              <w:bottom w:val="nil"/>
              <w:right w:val="nil"/>
            </w:tcBorders>
            <w:shd w:val="clear" w:color="auto" w:fill="auto"/>
            <w:vAlign w:val="center"/>
          </w:tcPr>
          <w:p w14:paraId="2A8670C4">
            <w:pPr>
              <w:jc w:val="left"/>
              <w:rPr>
                <w:rFonts w:ascii="宋体" w:hAnsi="宋体" w:eastAsia="宋体" w:cs="宋体"/>
                <w:color w:val="000000"/>
                <w:sz w:val="20"/>
                <w:szCs w:val="20"/>
              </w:rPr>
            </w:pPr>
          </w:p>
        </w:tc>
        <w:tc>
          <w:tcPr>
            <w:tcW w:w="8788" w:type="dxa"/>
            <w:gridSpan w:val="11"/>
            <w:tcBorders>
              <w:top w:val="nil"/>
              <w:left w:val="nil"/>
              <w:bottom w:val="nil"/>
              <w:right w:val="nil"/>
            </w:tcBorders>
            <w:shd w:val="clear" w:color="auto" w:fill="auto"/>
            <w:vAlign w:val="center"/>
          </w:tcPr>
          <w:p w14:paraId="2A733A0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2、本次报价完全响应买方的询价文件提出的各项要求。</w:t>
            </w:r>
          </w:p>
        </w:tc>
      </w:tr>
      <w:tr w14:paraId="3E900D6C">
        <w:tblPrEx>
          <w:tblCellMar>
            <w:top w:w="0" w:type="dxa"/>
            <w:left w:w="108" w:type="dxa"/>
            <w:bottom w:w="0" w:type="dxa"/>
            <w:right w:w="108" w:type="dxa"/>
          </w:tblCellMar>
        </w:tblPrEx>
        <w:trPr>
          <w:trHeight w:val="549" w:hRule="atLeast"/>
        </w:trPr>
        <w:tc>
          <w:tcPr>
            <w:tcW w:w="532" w:type="dxa"/>
            <w:tcBorders>
              <w:top w:val="nil"/>
              <w:left w:val="nil"/>
              <w:bottom w:val="nil"/>
              <w:right w:val="nil"/>
            </w:tcBorders>
            <w:shd w:val="clear" w:color="auto" w:fill="auto"/>
            <w:vAlign w:val="center"/>
          </w:tcPr>
          <w:p w14:paraId="1BF3CD9D">
            <w:pPr>
              <w:jc w:val="left"/>
              <w:rPr>
                <w:rFonts w:ascii="宋体" w:hAnsi="宋体" w:eastAsia="宋体" w:cs="宋体"/>
                <w:color w:val="000000"/>
                <w:sz w:val="24"/>
                <w:szCs w:val="24"/>
              </w:rPr>
            </w:pPr>
          </w:p>
        </w:tc>
        <w:tc>
          <w:tcPr>
            <w:tcW w:w="8788" w:type="dxa"/>
            <w:gridSpan w:val="11"/>
            <w:tcBorders>
              <w:top w:val="nil"/>
              <w:left w:val="nil"/>
              <w:bottom w:val="nil"/>
              <w:right w:val="nil"/>
            </w:tcBorders>
            <w:shd w:val="clear" w:color="auto" w:fill="auto"/>
            <w:vAlign w:val="center"/>
          </w:tcPr>
          <w:p w14:paraId="0E85F30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3、我方报价为到站单价，含运费、税费（   %增值税专票）、不含卸车</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当原材料。</w:t>
            </w:r>
          </w:p>
        </w:tc>
      </w:tr>
      <w:tr w14:paraId="26524AAF">
        <w:tblPrEx>
          <w:tblCellMar>
            <w:top w:w="0" w:type="dxa"/>
            <w:left w:w="108" w:type="dxa"/>
            <w:bottom w:w="0" w:type="dxa"/>
            <w:right w:w="108" w:type="dxa"/>
          </w:tblCellMar>
        </w:tblPrEx>
        <w:trPr>
          <w:trHeight w:val="745" w:hRule="atLeast"/>
        </w:trPr>
        <w:tc>
          <w:tcPr>
            <w:tcW w:w="532" w:type="dxa"/>
            <w:tcBorders>
              <w:top w:val="nil"/>
              <w:left w:val="nil"/>
              <w:bottom w:val="nil"/>
              <w:right w:val="nil"/>
            </w:tcBorders>
            <w:shd w:val="clear" w:color="auto" w:fill="auto"/>
            <w:vAlign w:val="center"/>
          </w:tcPr>
          <w:p w14:paraId="0CA25697">
            <w:pPr>
              <w:jc w:val="left"/>
              <w:rPr>
                <w:rFonts w:ascii="宋体" w:hAnsi="宋体" w:eastAsia="宋体" w:cs="宋体"/>
                <w:color w:val="000000"/>
                <w:sz w:val="24"/>
                <w:szCs w:val="24"/>
              </w:rPr>
            </w:pPr>
          </w:p>
        </w:tc>
        <w:tc>
          <w:tcPr>
            <w:tcW w:w="8788" w:type="dxa"/>
            <w:gridSpan w:val="11"/>
            <w:tcBorders>
              <w:top w:val="nil"/>
              <w:left w:val="nil"/>
              <w:bottom w:val="nil"/>
              <w:right w:val="nil"/>
            </w:tcBorders>
            <w:shd w:val="clear" w:color="auto" w:fill="auto"/>
            <w:vAlign w:val="center"/>
          </w:tcPr>
          <w:p w14:paraId="337871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4、我方对报价的真实有效性负责，同时承诺买方依据我方报价单提出签订合同，我方不会拒绝，也不会提出加价要求。</w:t>
            </w:r>
          </w:p>
        </w:tc>
      </w:tr>
      <w:tr w14:paraId="399AC5CF">
        <w:tblPrEx>
          <w:tblCellMar>
            <w:top w:w="0" w:type="dxa"/>
            <w:left w:w="108" w:type="dxa"/>
            <w:bottom w:w="0" w:type="dxa"/>
            <w:right w:w="108" w:type="dxa"/>
          </w:tblCellMar>
        </w:tblPrEx>
        <w:trPr>
          <w:trHeight w:val="549" w:hRule="atLeast"/>
        </w:trPr>
        <w:tc>
          <w:tcPr>
            <w:tcW w:w="532" w:type="dxa"/>
            <w:tcBorders>
              <w:top w:val="nil"/>
              <w:left w:val="nil"/>
              <w:bottom w:val="nil"/>
              <w:right w:val="nil"/>
            </w:tcBorders>
            <w:shd w:val="clear" w:color="auto" w:fill="auto"/>
            <w:vAlign w:val="center"/>
          </w:tcPr>
          <w:p w14:paraId="30FED785">
            <w:pPr>
              <w:jc w:val="left"/>
              <w:rPr>
                <w:rFonts w:ascii="宋体" w:hAnsi="宋体" w:eastAsia="宋体" w:cs="宋体"/>
                <w:color w:val="000000"/>
                <w:sz w:val="24"/>
                <w:szCs w:val="24"/>
              </w:rPr>
            </w:pPr>
          </w:p>
        </w:tc>
        <w:tc>
          <w:tcPr>
            <w:tcW w:w="8788" w:type="dxa"/>
            <w:gridSpan w:val="11"/>
            <w:tcBorders>
              <w:top w:val="nil"/>
              <w:left w:val="nil"/>
              <w:bottom w:val="nil"/>
              <w:right w:val="nil"/>
            </w:tcBorders>
            <w:shd w:val="clear" w:color="auto" w:fill="auto"/>
            <w:vAlign w:val="center"/>
          </w:tcPr>
          <w:p w14:paraId="7168D4E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5、供方联系人及联系方式：XXXXXX</w:t>
            </w:r>
          </w:p>
        </w:tc>
      </w:tr>
      <w:tr w14:paraId="1474A233">
        <w:tblPrEx>
          <w:tblCellMar>
            <w:top w:w="0" w:type="dxa"/>
            <w:left w:w="108" w:type="dxa"/>
            <w:bottom w:w="0" w:type="dxa"/>
            <w:right w:w="108" w:type="dxa"/>
          </w:tblCellMar>
        </w:tblPrEx>
        <w:trPr>
          <w:trHeight w:val="407" w:hRule="atLeast"/>
        </w:trPr>
        <w:tc>
          <w:tcPr>
            <w:tcW w:w="532" w:type="dxa"/>
            <w:tcBorders>
              <w:top w:val="nil"/>
              <w:left w:val="nil"/>
              <w:bottom w:val="nil"/>
              <w:right w:val="nil"/>
            </w:tcBorders>
            <w:shd w:val="clear" w:color="auto" w:fill="auto"/>
            <w:vAlign w:val="center"/>
          </w:tcPr>
          <w:p w14:paraId="04E06062">
            <w:pPr>
              <w:jc w:val="center"/>
              <w:rPr>
                <w:rFonts w:ascii="宋体" w:hAnsi="宋体" w:eastAsia="宋体" w:cs="宋体"/>
                <w:color w:val="000000"/>
                <w:sz w:val="24"/>
                <w:szCs w:val="24"/>
              </w:rPr>
            </w:pPr>
          </w:p>
        </w:tc>
        <w:tc>
          <w:tcPr>
            <w:tcW w:w="8788" w:type="dxa"/>
            <w:gridSpan w:val="11"/>
            <w:tcBorders>
              <w:top w:val="nil"/>
              <w:left w:val="nil"/>
              <w:bottom w:val="nil"/>
              <w:right w:val="nil"/>
            </w:tcBorders>
            <w:shd w:val="clear" w:color="auto" w:fill="auto"/>
            <w:vAlign w:val="center"/>
          </w:tcPr>
          <w:p w14:paraId="0F1C953D">
            <w:pPr>
              <w:jc w:val="left"/>
              <w:rPr>
                <w:rFonts w:ascii="宋体" w:hAnsi="宋体" w:eastAsia="宋体" w:cs="宋体"/>
                <w:color w:val="000000"/>
                <w:sz w:val="20"/>
                <w:szCs w:val="20"/>
              </w:rPr>
            </w:pPr>
          </w:p>
        </w:tc>
      </w:tr>
      <w:tr w14:paraId="5149AC7F">
        <w:tblPrEx>
          <w:tblCellMar>
            <w:top w:w="0" w:type="dxa"/>
            <w:left w:w="108" w:type="dxa"/>
            <w:bottom w:w="0" w:type="dxa"/>
            <w:right w:w="108" w:type="dxa"/>
          </w:tblCellMar>
        </w:tblPrEx>
        <w:trPr>
          <w:trHeight w:val="470" w:hRule="atLeast"/>
        </w:trPr>
        <w:tc>
          <w:tcPr>
            <w:tcW w:w="532" w:type="dxa"/>
            <w:tcBorders>
              <w:top w:val="nil"/>
              <w:left w:val="nil"/>
              <w:bottom w:val="nil"/>
              <w:right w:val="nil"/>
            </w:tcBorders>
            <w:shd w:val="clear" w:color="auto" w:fill="auto"/>
            <w:vAlign w:val="center"/>
          </w:tcPr>
          <w:p w14:paraId="64C36D19">
            <w:pPr>
              <w:jc w:val="left"/>
              <w:rPr>
                <w:rFonts w:ascii="宋体" w:hAnsi="宋体" w:eastAsia="宋体" w:cs="宋体"/>
                <w:color w:val="000000"/>
                <w:sz w:val="20"/>
                <w:szCs w:val="20"/>
              </w:rPr>
            </w:pPr>
          </w:p>
        </w:tc>
        <w:tc>
          <w:tcPr>
            <w:tcW w:w="2210" w:type="dxa"/>
            <w:gridSpan w:val="2"/>
            <w:tcBorders>
              <w:top w:val="nil"/>
              <w:left w:val="nil"/>
              <w:bottom w:val="nil"/>
              <w:right w:val="nil"/>
            </w:tcBorders>
            <w:shd w:val="clear" w:color="auto" w:fill="auto"/>
            <w:vAlign w:val="center"/>
          </w:tcPr>
          <w:p w14:paraId="6B9CC480">
            <w:pPr>
              <w:jc w:val="left"/>
              <w:rPr>
                <w:rFonts w:ascii="宋体" w:hAnsi="宋体" w:eastAsia="宋体" w:cs="宋体"/>
                <w:color w:val="000000"/>
                <w:sz w:val="20"/>
                <w:szCs w:val="20"/>
              </w:rPr>
            </w:pPr>
          </w:p>
        </w:tc>
        <w:tc>
          <w:tcPr>
            <w:tcW w:w="459" w:type="dxa"/>
            <w:tcBorders>
              <w:top w:val="nil"/>
              <w:left w:val="nil"/>
              <w:bottom w:val="nil"/>
              <w:right w:val="nil"/>
            </w:tcBorders>
            <w:shd w:val="clear" w:color="auto" w:fill="auto"/>
            <w:vAlign w:val="center"/>
          </w:tcPr>
          <w:p w14:paraId="2F93FC51">
            <w:pPr>
              <w:jc w:val="left"/>
              <w:rPr>
                <w:rFonts w:ascii="宋体" w:hAnsi="宋体" w:eastAsia="宋体" w:cs="宋体"/>
                <w:color w:val="000000"/>
                <w:sz w:val="20"/>
                <w:szCs w:val="20"/>
              </w:rPr>
            </w:pPr>
          </w:p>
        </w:tc>
        <w:tc>
          <w:tcPr>
            <w:tcW w:w="822" w:type="dxa"/>
            <w:tcBorders>
              <w:top w:val="nil"/>
              <w:left w:val="nil"/>
              <w:bottom w:val="nil"/>
              <w:right w:val="nil"/>
            </w:tcBorders>
            <w:shd w:val="clear" w:color="auto" w:fill="auto"/>
            <w:vAlign w:val="center"/>
          </w:tcPr>
          <w:p w14:paraId="1CC55B3C">
            <w:pPr>
              <w:jc w:val="left"/>
              <w:rPr>
                <w:rFonts w:ascii="宋体" w:hAnsi="宋体" w:eastAsia="宋体" w:cs="宋体"/>
                <w:color w:val="000000"/>
                <w:sz w:val="20"/>
                <w:szCs w:val="20"/>
              </w:rPr>
            </w:pPr>
          </w:p>
        </w:tc>
        <w:tc>
          <w:tcPr>
            <w:tcW w:w="5297" w:type="dxa"/>
            <w:gridSpan w:val="7"/>
            <w:tcBorders>
              <w:top w:val="nil"/>
              <w:left w:val="nil"/>
              <w:bottom w:val="nil"/>
              <w:right w:val="nil"/>
            </w:tcBorders>
            <w:shd w:val="clear" w:color="auto" w:fill="auto"/>
            <w:vAlign w:val="center"/>
          </w:tcPr>
          <w:p w14:paraId="4FD45BB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报价商名称（盖章）：</w:t>
            </w:r>
          </w:p>
        </w:tc>
      </w:tr>
      <w:tr w14:paraId="2B98B892">
        <w:tblPrEx>
          <w:tblCellMar>
            <w:top w:w="0" w:type="dxa"/>
            <w:left w:w="108" w:type="dxa"/>
            <w:bottom w:w="0" w:type="dxa"/>
            <w:right w:w="108" w:type="dxa"/>
          </w:tblCellMar>
        </w:tblPrEx>
        <w:trPr>
          <w:trHeight w:val="470" w:hRule="atLeast"/>
        </w:trPr>
        <w:tc>
          <w:tcPr>
            <w:tcW w:w="532" w:type="dxa"/>
            <w:tcBorders>
              <w:top w:val="nil"/>
              <w:left w:val="nil"/>
              <w:bottom w:val="nil"/>
              <w:right w:val="nil"/>
            </w:tcBorders>
            <w:shd w:val="clear" w:color="auto" w:fill="auto"/>
            <w:vAlign w:val="center"/>
          </w:tcPr>
          <w:p w14:paraId="2A9ED5A9">
            <w:pPr>
              <w:jc w:val="left"/>
              <w:rPr>
                <w:rFonts w:ascii="宋体" w:hAnsi="宋体" w:eastAsia="宋体" w:cs="宋体"/>
                <w:color w:val="000000"/>
                <w:sz w:val="20"/>
                <w:szCs w:val="20"/>
              </w:rPr>
            </w:pPr>
          </w:p>
        </w:tc>
        <w:tc>
          <w:tcPr>
            <w:tcW w:w="2210" w:type="dxa"/>
            <w:gridSpan w:val="2"/>
            <w:tcBorders>
              <w:top w:val="nil"/>
              <w:left w:val="nil"/>
              <w:bottom w:val="nil"/>
              <w:right w:val="nil"/>
            </w:tcBorders>
            <w:shd w:val="clear" w:color="auto" w:fill="auto"/>
            <w:vAlign w:val="center"/>
          </w:tcPr>
          <w:p w14:paraId="3DA461F3">
            <w:pPr>
              <w:jc w:val="left"/>
              <w:rPr>
                <w:rFonts w:ascii="宋体" w:hAnsi="宋体" w:eastAsia="宋体" w:cs="宋体"/>
                <w:color w:val="000000"/>
                <w:sz w:val="20"/>
                <w:szCs w:val="20"/>
              </w:rPr>
            </w:pPr>
          </w:p>
        </w:tc>
        <w:tc>
          <w:tcPr>
            <w:tcW w:w="459" w:type="dxa"/>
            <w:tcBorders>
              <w:top w:val="nil"/>
              <w:left w:val="nil"/>
              <w:bottom w:val="nil"/>
              <w:right w:val="nil"/>
            </w:tcBorders>
            <w:shd w:val="clear" w:color="auto" w:fill="auto"/>
            <w:vAlign w:val="center"/>
          </w:tcPr>
          <w:p w14:paraId="3C4977E1">
            <w:pPr>
              <w:jc w:val="left"/>
              <w:rPr>
                <w:rFonts w:ascii="宋体" w:hAnsi="宋体" w:eastAsia="宋体" w:cs="宋体"/>
                <w:color w:val="000000"/>
                <w:sz w:val="20"/>
                <w:szCs w:val="20"/>
              </w:rPr>
            </w:pPr>
          </w:p>
        </w:tc>
        <w:tc>
          <w:tcPr>
            <w:tcW w:w="822" w:type="dxa"/>
            <w:tcBorders>
              <w:top w:val="nil"/>
              <w:left w:val="nil"/>
              <w:bottom w:val="nil"/>
              <w:right w:val="nil"/>
            </w:tcBorders>
            <w:shd w:val="clear" w:color="auto" w:fill="auto"/>
            <w:vAlign w:val="center"/>
          </w:tcPr>
          <w:p w14:paraId="0305C3C3">
            <w:pPr>
              <w:jc w:val="left"/>
              <w:rPr>
                <w:rFonts w:ascii="宋体" w:hAnsi="宋体" w:eastAsia="宋体" w:cs="宋体"/>
                <w:color w:val="000000"/>
                <w:sz w:val="20"/>
                <w:szCs w:val="20"/>
              </w:rPr>
            </w:pPr>
          </w:p>
        </w:tc>
        <w:tc>
          <w:tcPr>
            <w:tcW w:w="5297" w:type="dxa"/>
            <w:gridSpan w:val="7"/>
            <w:tcBorders>
              <w:top w:val="nil"/>
              <w:left w:val="nil"/>
              <w:bottom w:val="nil"/>
              <w:right w:val="nil"/>
            </w:tcBorders>
            <w:shd w:val="clear" w:color="auto" w:fill="auto"/>
            <w:vAlign w:val="center"/>
          </w:tcPr>
          <w:p w14:paraId="7DBFCB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XXXX年XX月XX日</w:t>
            </w:r>
          </w:p>
        </w:tc>
      </w:tr>
    </w:tbl>
    <w:p w14:paraId="4714375F">
      <w:pPr>
        <w:rPr>
          <w:rFonts w:ascii="宋体" w:hAnsi="宋体"/>
          <w:b/>
          <w:bCs/>
        </w:rPr>
      </w:pPr>
    </w:p>
    <w:p w14:paraId="070AA8B3">
      <w:pPr>
        <w:rPr>
          <w:rFonts w:ascii="宋体" w:hAnsi="宋体"/>
          <w:b/>
          <w:bCs/>
        </w:rPr>
        <w:sectPr>
          <w:footerReference r:id="rId17" w:type="default"/>
          <w:type w:val="continuous"/>
          <w:pgSz w:w="11900" w:h="16838"/>
          <w:pgMar w:top="1083" w:right="1440" w:bottom="1083" w:left="1440" w:header="720" w:footer="720" w:gutter="0"/>
          <w:pgNumType w:fmt="numberInDash"/>
          <w:cols w:space="0" w:num="1"/>
        </w:sectPr>
      </w:pPr>
    </w:p>
    <w:p w14:paraId="7A2CEF6B">
      <w:pPr>
        <w:pStyle w:val="2"/>
        <w:autoSpaceDE/>
        <w:autoSpaceDN/>
        <w:adjustRightInd/>
        <w:spacing w:before="100" w:line="360" w:lineRule="auto"/>
        <w:rPr>
          <w:rFonts w:ascii="Times New Roman" w:hAnsi="Times New Roman" w:eastAsiaTheme="majorEastAsia" w:cstheme="majorBidi"/>
          <w:bCs/>
          <w:kern w:val="2"/>
          <w:sz w:val="28"/>
          <w:szCs w:val="32"/>
        </w:rPr>
      </w:pPr>
      <w:bookmarkStart w:id="21" w:name="_Toc79669933"/>
      <w:r>
        <w:rPr>
          <w:rFonts w:hint="eastAsia" w:ascii="Times New Roman" w:hAnsi="Times New Roman" w:eastAsiaTheme="majorEastAsia" w:cstheme="majorBidi"/>
          <w:bCs/>
          <w:kern w:val="2"/>
          <w:sz w:val="28"/>
          <w:szCs w:val="32"/>
        </w:rPr>
        <w:t>6</w:t>
      </w:r>
      <w:r>
        <w:rPr>
          <w:rFonts w:ascii="Times New Roman" w:hAnsi="Times New Roman" w:eastAsiaTheme="majorEastAsia" w:cstheme="majorBidi"/>
          <w:bCs/>
          <w:kern w:val="2"/>
          <w:sz w:val="28"/>
          <w:szCs w:val="32"/>
        </w:rPr>
        <w:t>．投标人资格声明</w:t>
      </w:r>
      <w:bookmarkEnd w:id="21"/>
    </w:p>
    <w:p w14:paraId="2EEEFF43">
      <w:pPr>
        <w:pStyle w:val="3"/>
        <w:autoSpaceDE/>
        <w:autoSpaceDN/>
        <w:adjustRightInd/>
        <w:spacing w:before="0" w:after="0" w:line="360" w:lineRule="auto"/>
        <w:rPr>
          <w:rFonts w:ascii="Times New Roman"/>
          <w:bCs/>
          <w:kern w:val="2"/>
          <w:szCs w:val="32"/>
          <w:u w:val="none"/>
        </w:rPr>
      </w:pPr>
      <w:bookmarkStart w:id="22" w:name="_Toc79669934"/>
      <w:r>
        <w:rPr>
          <w:rFonts w:hint="eastAsia" w:ascii="Times New Roman"/>
          <w:bCs/>
          <w:kern w:val="2"/>
          <w:szCs w:val="32"/>
          <w:u w:val="none"/>
        </w:rPr>
        <w:t>6</w:t>
      </w:r>
      <w:r>
        <w:rPr>
          <w:rFonts w:ascii="Times New Roman"/>
          <w:bCs/>
          <w:kern w:val="2"/>
          <w:szCs w:val="32"/>
          <w:u w:val="none"/>
        </w:rPr>
        <w:t>.1 制造商资格声明（适用于制造商投标的）</w:t>
      </w:r>
      <w:bookmarkEnd w:id="22"/>
    </w:p>
    <w:p w14:paraId="759A8868">
      <w:pPr>
        <w:spacing w:line="360" w:lineRule="auto"/>
        <w:rPr>
          <w:rFonts w:ascii="宋体" w:hAnsi="宋体"/>
        </w:rPr>
      </w:pPr>
    </w:p>
    <w:p w14:paraId="6BE4C0B5">
      <w:pPr>
        <w:numPr>
          <w:ilvl w:val="0"/>
          <w:numId w:val="3"/>
        </w:numPr>
        <w:spacing w:line="360" w:lineRule="auto"/>
        <w:rPr>
          <w:rFonts w:ascii="宋体" w:hAnsi="宋体"/>
          <w:szCs w:val="21"/>
        </w:rPr>
      </w:pPr>
      <w:r>
        <w:rPr>
          <w:rFonts w:hint="eastAsia" w:ascii="宋体" w:hAnsi="宋体"/>
          <w:szCs w:val="21"/>
        </w:rPr>
        <w:t>名称及概况：</w:t>
      </w:r>
    </w:p>
    <w:p w14:paraId="354DDCA7">
      <w:pPr>
        <w:numPr>
          <w:ilvl w:val="1"/>
          <w:numId w:val="3"/>
        </w:numPr>
        <w:spacing w:line="360" w:lineRule="auto"/>
        <w:rPr>
          <w:rFonts w:ascii="宋体" w:hAnsi="宋体"/>
          <w:szCs w:val="21"/>
        </w:rPr>
      </w:pPr>
      <w:r>
        <w:rPr>
          <w:rFonts w:hint="eastAsia" w:ascii="宋体" w:hAnsi="宋体"/>
          <w:szCs w:val="21"/>
        </w:rPr>
        <w:t>制造商名称：</w:t>
      </w:r>
    </w:p>
    <w:p w14:paraId="104D0D90">
      <w:pPr>
        <w:numPr>
          <w:ilvl w:val="1"/>
          <w:numId w:val="3"/>
        </w:numPr>
        <w:spacing w:line="360" w:lineRule="auto"/>
        <w:rPr>
          <w:rFonts w:ascii="宋体" w:hAnsi="宋体"/>
          <w:szCs w:val="21"/>
        </w:rPr>
      </w:pPr>
      <w:r>
        <w:rPr>
          <w:rFonts w:hint="eastAsia" w:ascii="宋体" w:hAnsi="宋体"/>
          <w:szCs w:val="21"/>
        </w:rPr>
        <w:t>总部地址：</w:t>
      </w:r>
    </w:p>
    <w:p w14:paraId="480ABF70">
      <w:pPr>
        <w:spacing w:line="360" w:lineRule="auto"/>
        <w:ind w:left="1560"/>
        <w:rPr>
          <w:rFonts w:ascii="宋体" w:hAnsi="宋体"/>
          <w:szCs w:val="21"/>
        </w:rPr>
      </w:pPr>
      <w:r>
        <w:rPr>
          <w:rFonts w:hint="eastAsia" w:ascii="宋体" w:hAnsi="宋体"/>
          <w:szCs w:val="21"/>
        </w:rPr>
        <w:t>传真/电话号码：邮政编码：</w:t>
      </w:r>
    </w:p>
    <w:p w14:paraId="6E640CF3">
      <w:pPr>
        <w:numPr>
          <w:ilvl w:val="1"/>
          <w:numId w:val="3"/>
        </w:numPr>
        <w:spacing w:line="360" w:lineRule="auto"/>
        <w:rPr>
          <w:rFonts w:ascii="宋体" w:hAnsi="宋体"/>
          <w:szCs w:val="21"/>
        </w:rPr>
      </w:pPr>
      <w:r>
        <w:rPr>
          <w:rFonts w:hint="eastAsia" w:ascii="宋体" w:hAnsi="宋体"/>
          <w:szCs w:val="21"/>
        </w:rPr>
        <w:t>成立和/或注册日期：</w:t>
      </w:r>
    </w:p>
    <w:p w14:paraId="250F75CA">
      <w:pPr>
        <w:numPr>
          <w:ilvl w:val="1"/>
          <w:numId w:val="3"/>
        </w:numPr>
        <w:spacing w:line="360" w:lineRule="auto"/>
        <w:rPr>
          <w:rFonts w:ascii="宋体" w:hAnsi="宋体"/>
          <w:szCs w:val="21"/>
        </w:rPr>
      </w:pPr>
      <w:r>
        <w:rPr>
          <w:rFonts w:hint="eastAsia" w:ascii="宋体" w:hAnsi="宋体"/>
          <w:szCs w:val="21"/>
        </w:rPr>
        <w:t>实收资本：</w:t>
      </w:r>
    </w:p>
    <w:p w14:paraId="50992FEA">
      <w:pPr>
        <w:numPr>
          <w:ilvl w:val="1"/>
          <w:numId w:val="3"/>
        </w:numPr>
        <w:spacing w:line="360" w:lineRule="auto"/>
        <w:rPr>
          <w:rFonts w:ascii="宋体" w:hAnsi="宋体"/>
          <w:szCs w:val="21"/>
        </w:rPr>
      </w:pPr>
      <w:r>
        <w:rPr>
          <w:rFonts w:hint="eastAsia" w:ascii="宋体" w:hAnsi="宋体"/>
          <w:szCs w:val="21"/>
        </w:rPr>
        <w:t>近期资产负债表（到年月日止）</w:t>
      </w:r>
    </w:p>
    <w:p w14:paraId="7834B272">
      <w:pPr>
        <w:numPr>
          <w:ilvl w:val="2"/>
          <w:numId w:val="3"/>
        </w:numPr>
        <w:tabs>
          <w:tab w:val="left" w:pos="1560"/>
          <w:tab w:val="clear" w:pos="1620"/>
        </w:tabs>
        <w:spacing w:line="360" w:lineRule="auto"/>
        <w:ind w:hanging="486"/>
        <w:rPr>
          <w:rFonts w:ascii="宋体" w:hAnsi="宋体"/>
          <w:szCs w:val="21"/>
          <w:u w:val="single"/>
        </w:rPr>
      </w:pPr>
      <w:r>
        <w:rPr>
          <w:rFonts w:hint="eastAsia" w:ascii="宋体" w:hAnsi="宋体"/>
          <w:szCs w:val="21"/>
        </w:rPr>
        <w:t>固定资产：</w:t>
      </w:r>
    </w:p>
    <w:p w14:paraId="565BCBBF">
      <w:pPr>
        <w:numPr>
          <w:ilvl w:val="2"/>
          <w:numId w:val="3"/>
        </w:numPr>
        <w:tabs>
          <w:tab w:val="left" w:pos="1560"/>
          <w:tab w:val="clear" w:pos="1620"/>
        </w:tabs>
        <w:spacing w:line="360" w:lineRule="auto"/>
        <w:ind w:hanging="486"/>
        <w:rPr>
          <w:rFonts w:ascii="宋体" w:hAnsi="宋体"/>
          <w:szCs w:val="21"/>
          <w:u w:val="single"/>
        </w:rPr>
      </w:pPr>
      <w:r>
        <w:rPr>
          <w:rFonts w:hint="eastAsia" w:ascii="宋体" w:hAnsi="宋体"/>
          <w:szCs w:val="21"/>
        </w:rPr>
        <w:t>流动资产：</w:t>
      </w:r>
    </w:p>
    <w:p w14:paraId="315E98F9">
      <w:pPr>
        <w:numPr>
          <w:ilvl w:val="2"/>
          <w:numId w:val="3"/>
        </w:numPr>
        <w:tabs>
          <w:tab w:val="left" w:pos="1560"/>
          <w:tab w:val="clear" w:pos="1620"/>
        </w:tabs>
        <w:spacing w:line="360" w:lineRule="auto"/>
        <w:ind w:hanging="486"/>
        <w:rPr>
          <w:rFonts w:ascii="宋体" w:hAnsi="宋体"/>
          <w:szCs w:val="21"/>
          <w:u w:val="single"/>
        </w:rPr>
      </w:pPr>
      <w:r>
        <w:rPr>
          <w:rFonts w:hint="eastAsia" w:ascii="宋体" w:hAnsi="宋体"/>
          <w:szCs w:val="21"/>
        </w:rPr>
        <w:t>长期负债：</w:t>
      </w:r>
    </w:p>
    <w:p w14:paraId="07A1876B">
      <w:pPr>
        <w:numPr>
          <w:ilvl w:val="2"/>
          <w:numId w:val="3"/>
        </w:numPr>
        <w:tabs>
          <w:tab w:val="left" w:pos="1560"/>
          <w:tab w:val="clear" w:pos="1620"/>
        </w:tabs>
        <w:spacing w:line="360" w:lineRule="auto"/>
        <w:ind w:hanging="486"/>
        <w:rPr>
          <w:rFonts w:ascii="宋体" w:hAnsi="宋体"/>
          <w:szCs w:val="21"/>
          <w:u w:val="single"/>
        </w:rPr>
      </w:pPr>
      <w:r>
        <w:rPr>
          <w:rFonts w:hint="eastAsia" w:ascii="宋体" w:hAnsi="宋体"/>
          <w:szCs w:val="21"/>
        </w:rPr>
        <w:t>流动负债：</w:t>
      </w:r>
    </w:p>
    <w:p w14:paraId="64D9F533">
      <w:pPr>
        <w:numPr>
          <w:ilvl w:val="2"/>
          <w:numId w:val="3"/>
        </w:numPr>
        <w:tabs>
          <w:tab w:val="left" w:pos="1560"/>
          <w:tab w:val="clear" w:pos="1620"/>
        </w:tabs>
        <w:spacing w:line="360" w:lineRule="auto"/>
        <w:ind w:hanging="486"/>
        <w:rPr>
          <w:rFonts w:ascii="宋体" w:hAnsi="宋体"/>
          <w:szCs w:val="21"/>
          <w:u w:val="single"/>
        </w:rPr>
      </w:pPr>
      <w:r>
        <w:rPr>
          <w:rFonts w:hint="eastAsia" w:ascii="宋体" w:hAnsi="宋体"/>
          <w:szCs w:val="21"/>
        </w:rPr>
        <w:t>净值：</w:t>
      </w:r>
    </w:p>
    <w:p w14:paraId="6BCA7F74">
      <w:pPr>
        <w:numPr>
          <w:ilvl w:val="1"/>
          <w:numId w:val="3"/>
        </w:numPr>
        <w:spacing w:line="360" w:lineRule="auto"/>
        <w:rPr>
          <w:rFonts w:ascii="宋体" w:hAnsi="宋体"/>
          <w:szCs w:val="21"/>
        </w:rPr>
      </w:pPr>
      <w:r>
        <w:rPr>
          <w:rFonts w:hint="eastAsia" w:ascii="宋体" w:hAnsi="宋体"/>
          <w:szCs w:val="21"/>
        </w:rPr>
        <w:t>法定代表人姓名：</w:t>
      </w:r>
    </w:p>
    <w:p w14:paraId="5392FE42">
      <w:pPr>
        <w:numPr>
          <w:ilvl w:val="0"/>
          <w:numId w:val="3"/>
        </w:numPr>
        <w:spacing w:line="360" w:lineRule="auto"/>
        <w:rPr>
          <w:rFonts w:ascii="宋体" w:hAnsi="宋体"/>
          <w:szCs w:val="21"/>
        </w:rPr>
      </w:pPr>
      <w:r>
        <w:rPr>
          <w:rFonts w:hint="eastAsia" w:ascii="宋体" w:hAnsi="宋体"/>
          <w:szCs w:val="21"/>
        </w:rPr>
        <w:t>（</w:t>
      </w:r>
      <w:r>
        <w:rPr>
          <w:rFonts w:hint="eastAsia"/>
          <w:szCs w:val="21"/>
        </w:rPr>
        <w:t>1</w:t>
      </w:r>
      <w:r>
        <w:rPr>
          <w:rFonts w:hint="eastAsia" w:ascii="宋体" w:hAnsi="宋体"/>
          <w:szCs w:val="21"/>
        </w:rPr>
        <w:t>）制造投标物资的设施及有关情况：</w:t>
      </w:r>
    </w:p>
    <w:p w14:paraId="72A6F137">
      <w:pPr>
        <w:spacing w:line="360" w:lineRule="auto"/>
      </w:pPr>
    </w:p>
    <w:tbl>
      <w:tblPr>
        <w:tblStyle w:val="10"/>
        <w:tblW w:w="0" w:type="auto"/>
        <w:tblInd w:w="1008" w:type="dxa"/>
        <w:tblLayout w:type="autofit"/>
        <w:tblCellMar>
          <w:top w:w="0" w:type="dxa"/>
          <w:left w:w="108" w:type="dxa"/>
          <w:bottom w:w="0" w:type="dxa"/>
          <w:right w:w="108" w:type="dxa"/>
        </w:tblCellMar>
      </w:tblPr>
      <w:tblGrid>
        <w:gridCol w:w="1880"/>
        <w:gridCol w:w="1880"/>
        <w:gridCol w:w="1880"/>
        <w:gridCol w:w="1880"/>
      </w:tblGrid>
      <w:tr w14:paraId="30F8664F">
        <w:tc>
          <w:tcPr>
            <w:tcW w:w="1880" w:type="dxa"/>
            <w:vAlign w:val="center"/>
          </w:tcPr>
          <w:p w14:paraId="1E5A53A2">
            <w:pPr>
              <w:spacing w:line="360" w:lineRule="auto"/>
              <w:jc w:val="center"/>
              <w:rPr>
                <w:rFonts w:ascii="宋体" w:hAnsi="宋体"/>
                <w:szCs w:val="21"/>
              </w:rPr>
            </w:pPr>
            <w:r>
              <w:rPr>
                <w:rFonts w:hint="eastAsia" w:ascii="宋体" w:hAnsi="宋体"/>
                <w:szCs w:val="21"/>
              </w:rPr>
              <w:t>工厂名称及地址</w:t>
            </w:r>
          </w:p>
        </w:tc>
        <w:tc>
          <w:tcPr>
            <w:tcW w:w="1880" w:type="dxa"/>
            <w:vAlign w:val="center"/>
          </w:tcPr>
          <w:p w14:paraId="671684BB">
            <w:pPr>
              <w:spacing w:line="360" w:lineRule="auto"/>
              <w:jc w:val="center"/>
              <w:rPr>
                <w:rFonts w:ascii="宋体" w:hAnsi="宋体"/>
                <w:szCs w:val="21"/>
              </w:rPr>
            </w:pPr>
            <w:r>
              <w:rPr>
                <w:rFonts w:hint="eastAsia" w:ascii="宋体" w:hAnsi="宋体"/>
                <w:szCs w:val="21"/>
              </w:rPr>
              <w:t>主要设施名称</w:t>
            </w:r>
          </w:p>
        </w:tc>
        <w:tc>
          <w:tcPr>
            <w:tcW w:w="1880" w:type="dxa"/>
            <w:vAlign w:val="center"/>
          </w:tcPr>
          <w:p w14:paraId="316C42EC">
            <w:pPr>
              <w:spacing w:line="360" w:lineRule="auto"/>
              <w:jc w:val="center"/>
              <w:rPr>
                <w:rFonts w:ascii="宋体" w:hAnsi="宋体"/>
                <w:szCs w:val="21"/>
              </w:rPr>
            </w:pPr>
            <w:r>
              <w:rPr>
                <w:rFonts w:hint="eastAsia" w:ascii="宋体" w:hAnsi="宋体"/>
                <w:szCs w:val="21"/>
              </w:rPr>
              <w:t>年生产能力</w:t>
            </w:r>
          </w:p>
        </w:tc>
        <w:tc>
          <w:tcPr>
            <w:tcW w:w="1880" w:type="dxa"/>
            <w:vAlign w:val="center"/>
          </w:tcPr>
          <w:p w14:paraId="59151370">
            <w:pPr>
              <w:spacing w:line="360" w:lineRule="auto"/>
              <w:jc w:val="center"/>
              <w:rPr>
                <w:rFonts w:ascii="宋体" w:hAnsi="宋体"/>
                <w:szCs w:val="21"/>
              </w:rPr>
            </w:pPr>
            <w:r>
              <w:rPr>
                <w:rFonts w:hint="eastAsia" w:ascii="宋体" w:hAnsi="宋体"/>
                <w:szCs w:val="21"/>
              </w:rPr>
              <w:t>职工人数</w:t>
            </w:r>
          </w:p>
        </w:tc>
      </w:tr>
      <w:tr w14:paraId="01251F59">
        <w:tblPrEx>
          <w:tblCellMar>
            <w:top w:w="0" w:type="dxa"/>
            <w:left w:w="108" w:type="dxa"/>
            <w:bottom w:w="0" w:type="dxa"/>
            <w:right w:w="108" w:type="dxa"/>
          </w:tblCellMar>
        </w:tblPrEx>
        <w:tc>
          <w:tcPr>
            <w:tcW w:w="1880" w:type="dxa"/>
            <w:vAlign w:val="center"/>
          </w:tcPr>
          <w:p w14:paraId="655BB657">
            <w:pPr>
              <w:spacing w:line="360" w:lineRule="auto"/>
              <w:rPr>
                <w:rFonts w:ascii="宋体" w:hAnsi="宋体"/>
                <w:szCs w:val="21"/>
                <w:u w:val="single"/>
              </w:rPr>
            </w:pPr>
          </w:p>
        </w:tc>
        <w:tc>
          <w:tcPr>
            <w:tcW w:w="1880" w:type="dxa"/>
            <w:vAlign w:val="center"/>
          </w:tcPr>
          <w:p w14:paraId="6837CDE3">
            <w:pPr>
              <w:spacing w:line="360" w:lineRule="auto"/>
              <w:rPr>
                <w:rFonts w:ascii="宋体" w:hAnsi="宋体"/>
                <w:szCs w:val="21"/>
                <w:u w:val="single"/>
              </w:rPr>
            </w:pPr>
          </w:p>
        </w:tc>
        <w:tc>
          <w:tcPr>
            <w:tcW w:w="1880" w:type="dxa"/>
            <w:vAlign w:val="center"/>
          </w:tcPr>
          <w:p w14:paraId="0810453B">
            <w:pPr>
              <w:spacing w:line="360" w:lineRule="auto"/>
              <w:rPr>
                <w:rFonts w:ascii="宋体" w:hAnsi="宋体"/>
                <w:szCs w:val="21"/>
                <w:u w:val="single"/>
              </w:rPr>
            </w:pPr>
          </w:p>
        </w:tc>
        <w:tc>
          <w:tcPr>
            <w:tcW w:w="1880" w:type="dxa"/>
            <w:vAlign w:val="center"/>
          </w:tcPr>
          <w:p w14:paraId="28F773DD">
            <w:pPr>
              <w:spacing w:line="360" w:lineRule="auto"/>
              <w:rPr>
                <w:rFonts w:ascii="宋体" w:hAnsi="宋体"/>
                <w:szCs w:val="21"/>
                <w:u w:val="single"/>
              </w:rPr>
            </w:pPr>
          </w:p>
        </w:tc>
      </w:tr>
      <w:tr w14:paraId="3E36C192">
        <w:tblPrEx>
          <w:tblCellMar>
            <w:top w:w="0" w:type="dxa"/>
            <w:left w:w="108" w:type="dxa"/>
            <w:bottom w:w="0" w:type="dxa"/>
            <w:right w:w="108" w:type="dxa"/>
          </w:tblCellMar>
        </w:tblPrEx>
        <w:tc>
          <w:tcPr>
            <w:tcW w:w="1880" w:type="dxa"/>
            <w:vAlign w:val="center"/>
          </w:tcPr>
          <w:p w14:paraId="4D2B00A3">
            <w:pPr>
              <w:spacing w:line="360" w:lineRule="auto"/>
              <w:rPr>
                <w:rFonts w:ascii="宋体" w:hAnsi="宋体"/>
                <w:szCs w:val="21"/>
                <w:u w:val="single"/>
              </w:rPr>
            </w:pPr>
          </w:p>
        </w:tc>
        <w:tc>
          <w:tcPr>
            <w:tcW w:w="1880" w:type="dxa"/>
            <w:vAlign w:val="center"/>
          </w:tcPr>
          <w:p w14:paraId="4961FAEC">
            <w:pPr>
              <w:spacing w:line="360" w:lineRule="auto"/>
              <w:rPr>
                <w:rFonts w:ascii="宋体" w:hAnsi="宋体"/>
                <w:szCs w:val="21"/>
                <w:u w:val="single"/>
              </w:rPr>
            </w:pPr>
          </w:p>
        </w:tc>
        <w:tc>
          <w:tcPr>
            <w:tcW w:w="1880" w:type="dxa"/>
            <w:vAlign w:val="center"/>
          </w:tcPr>
          <w:p w14:paraId="32F2188E">
            <w:pPr>
              <w:spacing w:line="360" w:lineRule="auto"/>
              <w:rPr>
                <w:rFonts w:ascii="宋体" w:hAnsi="宋体"/>
                <w:szCs w:val="21"/>
                <w:u w:val="single"/>
              </w:rPr>
            </w:pPr>
          </w:p>
        </w:tc>
        <w:tc>
          <w:tcPr>
            <w:tcW w:w="1880" w:type="dxa"/>
            <w:vAlign w:val="center"/>
          </w:tcPr>
          <w:p w14:paraId="4C609C0B">
            <w:pPr>
              <w:spacing w:line="360" w:lineRule="auto"/>
              <w:rPr>
                <w:rFonts w:ascii="宋体" w:hAnsi="宋体"/>
                <w:szCs w:val="21"/>
                <w:u w:val="single"/>
              </w:rPr>
            </w:pPr>
          </w:p>
        </w:tc>
      </w:tr>
    </w:tbl>
    <w:p w14:paraId="6AFE1678">
      <w:pPr>
        <w:spacing w:line="360" w:lineRule="auto"/>
        <w:ind w:left="420" w:firstLine="435"/>
        <w:rPr>
          <w:rFonts w:ascii="宋体" w:hAnsi="宋体"/>
          <w:szCs w:val="21"/>
        </w:rPr>
      </w:pPr>
      <w:r>
        <w:rPr>
          <w:rFonts w:hint="eastAsia" w:ascii="宋体" w:hAnsi="宋体"/>
          <w:szCs w:val="21"/>
        </w:rPr>
        <w:t>（</w:t>
      </w:r>
      <w:r>
        <w:rPr>
          <w:rFonts w:hint="eastAsia"/>
          <w:szCs w:val="21"/>
        </w:rPr>
        <w:t>2</w:t>
      </w:r>
      <w:r>
        <w:rPr>
          <w:rFonts w:hint="eastAsia" w:ascii="宋体" w:hAnsi="宋体"/>
          <w:szCs w:val="21"/>
        </w:rPr>
        <w:t>）本制造商不生产，而需从其它制造商购买的主要零部件：</w:t>
      </w:r>
    </w:p>
    <w:tbl>
      <w:tblPr>
        <w:tblStyle w:val="10"/>
        <w:tblW w:w="0" w:type="auto"/>
        <w:tblInd w:w="1008" w:type="dxa"/>
        <w:tblLayout w:type="autofit"/>
        <w:tblCellMar>
          <w:top w:w="0" w:type="dxa"/>
          <w:left w:w="108" w:type="dxa"/>
          <w:bottom w:w="0" w:type="dxa"/>
          <w:right w:w="108" w:type="dxa"/>
        </w:tblCellMar>
      </w:tblPr>
      <w:tblGrid>
        <w:gridCol w:w="3760"/>
        <w:gridCol w:w="3760"/>
      </w:tblGrid>
      <w:tr w14:paraId="45098297">
        <w:tblPrEx>
          <w:tblCellMar>
            <w:top w:w="0" w:type="dxa"/>
            <w:left w:w="108" w:type="dxa"/>
            <w:bottom w:w="0" w:type="dxa"/>
            <w:right w:w="108" w:type="dxa"/>
          </w:tblCellMar>
        </w:tblPrEx>
        <w:tc>
          <w:tcPr>
            <w:tcW w:w="3760" w:type="dxa"/>
          </w:tcPr>
          <w:p w14:paraId="19056EE6">
            <w:pPr>
              <w:spacing w:line="360" w:lineRule="auto"/>
              <w:jc w:val="center"/>
              <w:rPr>
                <w:rFonts w:ascii="宋体" w:hAnsi="宋体"/>
                <w:szCs w:val="21"/>
              </w:rPr>
            </w:pPr>
            <w:r>
              <w:rPr>
                <w:rFonts w:hint="eastAsia" w:ascii="宋体" w:hAnsi="宋体"/>
                <w:szCs w:val="21"/>
              </w:rPr>
              <w:t>主要零部件名称</w:t>
            </w:r>
          </w:p>
        </w:tc>
        <w:tc>
          <w:tcPr>
            <w:tcW w:w="3760" w:type="dxa"/>
          </w:tcPr>
          <w:p w14:paraId="2756987E">
            <w:pPr>
              <w:spacing w:line="360" w:lineRule="auto"/>
              <w:jc w:val="center"/>
              <w:rPr>
                <w:rFonts w:ascii="宋体" w:hAnsi="宋体"/>
                <w:szCs w:val="21"/>
              </w:rPr>
            </w:pPr>
            <w:r>
              <w:rPr>
                <w:rFonts w:hint="eastAsia" w:ascii="宋体" w:hAnsi="宋体"/>
                <w:szCs w:val="21"/>
              </w:rPr>
              <w:t>制造商名称和地址</w:t>
            </w:r>
          </w:p>
        </w:tc>
      </w:tr>
      <w:tr w14:paraId="0E50CE04">
        <w:tblPrEx>
          <w:tblCellMar>
            <w:top w:w="0" w:type="dxa"/>
            <w:left w:w="108" w:type="dxa"/>
            <w:bottom w:w="0" w:type="dxa"/>
            <w:right w:w="108" w:type="dxa"/>
          </w:tblCellMar>
        </w:tblPrEx>
        <w:tc>
          <w:tcPr>
            <w:tcW w:w="3760" w:type="dxa"/>
            <w:vAlign w:val="center"/>
          </w:tcPr>
          <w:p w14:paraId="4CBAA8B8">
            <w:pPr>
              <w:spacing w:line="360" w:lineRule="auto"/>
              <w:rPr>
                <w:rFonts w:ascii="宋体" w:hAnsi="宋体"/>
                <w:szCs w:val="21"/>
                <w:u w:val="single"/>
              </w:rPr>
            </w:pPr>
          </w:p>
        </w:tc>
        <w:tc>
          <w:tcPr>
            <w:tcW w:w="3760" w:type="dxa"/>
            <w:vAlign w:val="center"/>
          </w:tcPr>
          <w:p w14:paraId="1C6333A9">
            <w:pPr>
              <w:spacing w:line="360" w:lineRule="auto"/>
              <w:rPr>
                <w:rFonts w:ascii="宋体" w:hAnsi="宋体"/>
                <w:szCs w:val="21"/>
                <w:u w:val="single"/>
              </w:rPr>
            </w:pPr>
          </w:p>
        </w:tc>
      </w:tr>
      <w:tr w14:paraId="20CD7E14">
        <w:tblPrEx>
          <w:tblCellMar>
            <w:top w:w="0" w:type="dxa"/>
            <w:left w:w="108" w:type="dxa"/>
            <w:bottom w:w="0" w:type="dxa"/>
            <w:right w:w="108" w:type="dxa"/>
          </w:tblCellMar>
        </w:tblPrEx>
        <w:tc>
          <w:tcPr>
            <w:tcW w:w="3760" w:type="dxa"/>
            <w:vAlign w:val="center"/>
          </w:tcPr>
          <w:p w14:paraId="58476072">
            <w:pPr>
              <w:spacing w:line="360" w:lineRule="auto"/>
              <w:rPr>
                <w:rFonts w:ascii="宋体" w:hAnsi="宋体"/>
                <w:szCs w:val="21"/>
                <w:u w:val="single"/>
              </w:rPr>
            </w:pPr>
          </w:p>
        </w:tc>
        <w:tc>
          <w:tcPr>
            <w:tcW w:w="3760" w:type="dxa"/>
            <w:vAlign w:val="center"/>
          </w:tcPr>
          <w:p w14:paraId="0D2884D6">
            <w:pPr>
              <w:spacing w:line="360" w:lineRule="auto"/>
              <w:rPr>
                <w:rFonts w:ascii="宋体" w:hAnsi="宋体"/>
                <w:szCs w:val="21"/>
                <w:u w:val="single"/>
              </w:rPr>
            </w:pPr>
          </w:p>
        </w:tc>
      </w:tr>
    </w:tbl>
    <w:p w14:paraId="0093EA5B">
      <w:pPr>
        <w:spacing w:line="360" w:lineRule="auto"/>
      </w:pPr>
    </w:p>
    <w:p w14:paraId="06F8F32A">
      <w:pPr>
        <w:numPr>
          <w:ilvl w:val="0"/>
          <w:numId w:val="3"/>
        </w:numPr>
        <w:spacing w:line="360" w:lineRule="auto"/>
        <w:rPr>
          <w:rFonts w:ascii="宋体" w:hAnsi="宋体"/>
          <w:szCs w:val="21"/>
        </w:rPr>
      </w:pPr>
      <w:r>
        <w:rPr>
          <w:rFonts w:hint="eastAsia" w:ascii="宋体" w:hAnsi="宋体"/>
          <w:szCs w:val="21"/>
        </w:rPr>
        <w:t>本制造商生产投标物资的经验（包括年限、项目业主、额定能力、商业运营的起始日期等）：</w:t>
      </w:r>
    </w:p>
    <w:p w14:paraId="45547EF2">
      <w:pPr>
        <w:spacing w:line="360" w:lineRule="auto"/>
        <w:ind w:left="420" w:firstLine="430" w:firstLineChars="205"/>
        <w:rPr>
          <w:rFonts w:ascii="宋体" w:hAnsi="宋体"/>
          <w:szCs w:val="21"/>
          <w:u w:val="single"/>
        </w:rPr>
      </w:pPr>
    </w:p>
    <w:p w14:paraId="11EAAD44">
      <w:pPr>
        <w:spacing w:line="360" w:lineRule="auto"/>
        <w:ind w:left="420" w:firstLine="430" w:firstLineChars="205"/>
        <w:rPr>
          <w:rFonts w:ascii="宋体" w:hAnsi="宋体"/>
          <w:szCs w:val="21"/>
        </w:rPr>
      </w:pPr>
    </w:p>
    <w:p w14:paraId="589B8748">
      <w:pPr>
        <w:numPr>
          <w:ilvl w:val="0"/>
          <w:numId w:val="3"/>
        </w:numPr>
        <w:spacing w:line="360" w:lineRule="auto"/>
        <w:rPr>
          <w:rFonts w:ascii="宋体" w:hAnsi="宋体"/>
          <w:szCs w:val="21"/>
        </w:rPr>
      </w:pPr>
      <w:r>
        <w:rPr>
          <w:rFonts w:hint="eastAsia" w:ascii="宋体" w:hAnsi="宋体"/>
          <w:szCs w:val="21"/>
        </w:rPr>
        <w:t>近</w:t>
      </w:r>
      <w:r>
        <w:rPr>
          <w:rFonts w:hint="eastAsia"/>
          <w:szCs w:val="21"/>
        </w:rPr>
        <w:t>3</w:t>
      </w:r>
      <w:r>
        <w:rPr>
          <w:rFonts w:hint="eastAsia" w:ascii="宋体" w:hAnsi="宋体"/>
          <w:szCs w:val="21"/>
        </w:rPr>
        <w:t>年该物资主要销售给国内、外主要客户的名称地址：</w:t>
      </w:r>
    </w:p>
    <w:p w14:paraId="1E8FB3D9">
      <w:pPr>
        <w:numPr>
          <w:ilvl w:val="1"/>
          <w:numId w:val="3"/>
        </w:numPr>
        <w:spacing w:line="360" w:lineRule="auto"/>
        <w:rPr>
          <w:rFonts w:ascii="宋体" w:hAnsi="宋体"/>
          <w:szCs w:val="21"/>
        </w:rPr>
      </w:pPr>
      <w:r>
        <w:rPr>
          <w:rFonts w:hint="eastAsia" w:ascii="宋体" w:hAnsi="宋体"/>
          <w:szCs w:val="21"/>
        </w:rPr>
        <w:t>出口销售</w:t>
      </w:r>
    </w:p>
    <w:p w14:paraId="6AEF8213">
      <w:pPr>
        <w:spacing w:line="360" w:lineRule="auto"/>
        <w:ind w:left="840"/>
        <w:rPr>
          <w:rFonts w:ascii="宋体" w:hAnsi="宋体"/>
          <w:szCs w:val="21"/>
        </w:rPr>
      </w:pPr>
      <w:r>
        <w:rPr>
          <w:rFonts w:hint="eastAsia" w:ascii="宋体" w:hAnsi="宋体"/>
          <w:szCs w:val="21"/>
          <w:u w:val="single"/>
        </w:rPr>
        <w:t xml:space="preserve">（用户名称和地址）                    （销售项目名称）               </w:t>
      </w:r>
    </w:p>
    <w:p w14:paraId="322FBEFC">
      <w:pPr>
        <w:numPr>
          <w:ilvl w:val="1"/>
          <w:numId w:val="3"/>
        </w:numPr>
        <w:spacing w:line="360" w:lineRule="auto"/>
        <w:rPr>
          <w:rFonts w:ascii="宋体" w:hAnsi="宋体"/>
          <w:szCs w:val="21"/>
        </w:rPr>
      </w:pPr>
      <w:r>
        <w:rPr>
          <w:rFonts w:hint="eastAsia" w:ascii="宋体" w:hAnsi="宋体"/>
          <w:szCs w:val="21"/>
        </w:rPr>
        <w:t>国内销售</w:t>
      </w:r>
    </w:p>
    <w:p w14:paraId="3A0ECD0E">
      <w:pPr>
        <w:spacing w:line="360" w:lineRule="auto"/>
        <w:ind w:left="840"/>
        <w:rPr>
          <w:rFonts w:ascii="宋体" w:hAnsi="宋体"/>
          <w:szCs w:val="21"/>
        </w:rPr>
      </w:pPr>
      <w:r>
        <w:rPr>
          <w:rFonts w:hint="eastAsia" w:ascii="宋体" w:hAnsi="宋体"/>
          <w:szCs w:val="21"/>
          <w:u w:val="single"/>
        </w:rPr>
        <w:t xml:space="preserve">（用户名称和地址）                    （销售项目名称）               </w:t>
      </w:r>
    </w:p>
    <w:p w14:paraId="075A2D2B">
      <w:pPr>
        <w:numPr>
          <w:ilvl w:val="0"/>
          <w:numId w:val="3"/>
        </w:numPr>
        <w:spacing w:line="360" w:lineRule="auto"/>
        <w:rPr>
          <w:rFonts w:ascii="宋体" w:hAnsi="宋体"/>
          <w:szCs w:val="21"/>
        </w:rPr>
      </w:pPr>
      <w:r>
        <w:rPr>
          <w:rFonts w:hint="eastAsia" w:ascii="宋体" w:hAnsi="宋体"/>
          <w:szCs w:val="21"/>
        </w:rPr>
        <w:t>近</w:t>
      </w:r>
      <w:r>
        <w:rPr>
          <w:rFonts w:hint="eastAsia"/>
          <w:szCs w:val="21"/>
        </w:rPr>
        <w:t>3</w:t>
      </w:r>
      <w:r>
        <w:rPr>
          <w:rFonts w:hint="eastAsia" w:ascii="宋体" w:hAnsi="宋体"/>
          <w:szCs w:val="21"/>
        </w:rPr>
        <w:t>年的营业额</w:t>
      </w:r>
    </w:p>
    <w:tbl>
      <w:tblPr>
        <w:tblStyle w:val="10"/>
        <w:tblW w:w="0" w:type="auto"/>
        <w:tblInd w:w="1008" w:type="dxa"/>
        <w:tblLayout w:type="autofit"/>
        <w:tblCellMar>
          <w:top w:w="0" w:type="dxa"/>
          <w:left w:w="108" w:type="dxa"/>
          <w:bottom w:w="0" w:type="dxa"/>
          <w:right w:w="108" w:type="dxa"/>
        </w:tblCellMar>
      </w:tblPr>
      <w:tblGrid>
        <w:gridCol w:w="1880"/>
        <w:gridCol w:w="1880"/>
        <w:gridCol w:w="1880"/>
        <w:gridCol w:w="1880"/>
      </w:tblGrid>
      <w:tr w14:paraId="45F1212A">
        <w:tblPrEx>
          <w:tblCellMar>
            <w:top w:w="0" w:type="dxa"/>
            <w:left w:w="108" w:type="dxa"/>
            <w:bottom w:w="0" w:type="dxa"/>
            <w:right w:w="108" w:type="dxa"/>
          </w:tblCellMar>
        </w:tblPrEx>
        <w:tc>
          <w:tcPr>
            <w:tcW w:w="1880" w:type="dxa"/>
          </w:tcPr>
          <w:p w14:paraId="5070CF19">
            <w:pPr>
              <w:spacing w:line="360" w:lineRule="auto"/>
              <w:rPr>
                <w:rFonts w:ascii="宋体" w:hAnsi="宋体"/>
                <w:szCs w:val="21"/>
              </w:rPr>
            </w:pPr>
            <w:r>
              <w:rPr>
                <w:rFonts w:hint="eastAsia" w:ascii="宋体" w:hAnsi="宋体"/>
                <w:szCs w:val="21"/>
              </w:rPr>
              <w:t>年度</w:t>
            </w:r>
          </w:p>
        </w:tc>
        <w:tc>
          <w:tcPr>
            <w:tcW w:w="1880" w:type="dxa"/>
          </w:tcPr>
          <w:p w14:paraId="571A1F58">
            <w:pPr>
              <w:spacing w:line="360" w:lineRule="auto"/>
              <w:rPr>
                <w:rFonts w:ascii="宋体" w:hAnsi="宋体"/>
                <w:szCs w:val="21"/>
              </w:rPr>
            </w:pPr>
            <w:r>
              <w:rPr>
                <w:rFonts w:hint="eastAsia" w:ascii="宋体" w:hAnsi="宋体"/>
                <w:szCs w:val="21"/>
              </w:rPr>
              <w:t>国内</w:t>
            </w:r>
          </w:p>
        </w:tc>
        <w:tc>
          <w:tcPr>
            <w:tcW w:w="1880" w:type="dxa"/>
          </w:tcPr>
          <w:p w14:paraId="0D8F540E">
            <w:pPr>
              <w:spacing w:line="360" w:lineRule="auto"/>
              <w:rPr>
                <w:rFonts w:ascii="宋体" w:hAnsi="宋体"/>
                <w:szCs w:val="21"/>
              </w:rPr>
            </w:pPr>
            <w:r>
              <w:rPr>
                <w:rFonts w:hint="eastAsia" w:ascii="宋体" w:hAnsi="宋体"/>
                <w:szCs w:val="21"/>
              </w:rPr>
              <w:t>国外</w:t>
            </w:r>
          </w:p>
        </w:tc>
        <w:tc>
          <w:tcPr>
            <w:tcW w:w="1880" w:type="dxa"/>
          </w:tcPr>
          <w:p w14:paraId="4E2C0E43">
            <w:pPr>
              <w:spacing w:line="360" w:lineRule="auto"/>
              <w:rPr>
                <w:rFonts w:ascii="宋体" w:hAnsi="宋体"/>
                <w:szCs w:val="21"/>
              </w:rPr>
            </w:pPr>
            <w:r>
              <w:rPr>
                <w:rFonts w:hint="eastAsia" w:ascii="宋体" w:hAnsi="宋体"/>
                <w:szCs w:val="21"/>
              </w:rPr>
              <w:t>总额</w:t>
            </w:r>
          </w:p>
        </w:tc>
      </w:tr>
      <w:tr w14:paraId="761B9BB3">
        <w:tblPrEx>
          <w:tblCellMar>
            <w:top w:w="0" w:type="dxa"/>
            <w:left w:w="108" w:type="dxa"/>
            <w:bottom w:w="0" w:type="dxa"/>
            <w:right w:w="108" w:type="dxa"/>
          </w:tblCellMar>
        </w:tblPrEx>
        <w:tc>
          <w:tcPr>
            <w:tcW w:w="1880" w:type="dxa"/>
          </w:tcPr>
          <w:p w14:paraId="6576FC8A">
            <w:pPr>
              <w:spacing w:line="360" w:lineRule="auto"/>
              <w:rPr>
                <w:rFonts w:ascii="宋体" w:hAnsi="宋体"/>
                <w:szCs w:val="21"/>
              </w:rPr>
            </w:pPr>
          </w:p>
        </w:tc>
        <w:tc>
          <w:tcPr>
            <w:tcW w:w="1880" w:type="dxa"/>
          </w:tcPr>
          <w:p w14:paraId="2B68B8E2">
            <w:pPr>
              <w:spacing w:line="360" w:lineRule="auto"/>
              <w:rPr>
                <w:rFonts w:ascii="宋体" w:hAnsi="宋体"/>
                <w:szCs w:val="21"/>
              </w:rPr>
            </w:pPr>
          </w:p>
        </w:tc>
        <w:tc>
          <w:tcPr>
            <w:tcW w:w="1880" w:type="dxa"/>
          </w:tcPr>
          <w:p w14:paraId="7B5E19B3">
            <w:pPr>
              <w:spacing w:line="360" w:lineRule="auto"/>
              <w:rPr>
                <w:rFonts w:ascii="宋体" w:hAnsi="宋体"/>
                <w:szCs w:val="21"/>
              </w:rPr>
            </w:pPr>
          </w:p>
        </w:tc>
        <w:tc>
          <w:tcPr>
            <w:tcW w:w="1880" w:type="dxa"/>
          </w:tcPr>
          <w:p w14:paraId="1AF2B7EB">
            <w:pPr>
              <w:spacing w:line="360" w:lineRule="auto"/>
              <w:rPr>
                <w:rFonts w:ascii="宋体" w:hAnsi="宋体"/>
                <w:szCs w:val="21"/>
              </w:rPr>
            </w:pPr>
          </w:p>
        </w:tc>
      </w:tr>
      <w:tr w14:paraId="10BBC638">
        <w:tblPrEx>
          <w:tblCellMar>
            <w:top w:w="0" w:type="dxa"/>
            <w:left w:w="108" w:type="dxa"/>
            <w:bottom w:w="0" w:type="dxa"/>
            <w:right w:w="108" w:type="dxa"/>
          </w:tblCellMar>
        </w:tblPrEx>
        <w:tc>
          <w:tcPr>
            <w:tcW w:w="1880" w:type="dxa"/>
          </w:tcPr>
          <w:p w14:paraId="6F6BC0CF">
            <w:pPr>
              <w:spacing w:line="360" w:lineRule="auto"/>
              <w:rPr>
                <w:rFonts w:ascii="宋体" w:hAnsi="宋体"/>
                <w:szCs w:val="21"/>
              </w:rPr>
            </w:pPr>
          </w:p>
        </w:tc>
        <w:tc>
          <w:tcPr>
            <w:tcW w:w="1880" w:type="dxa"/>
          </w:tcPr>
          <w:p w14:paraId="634AC928">
            <w:pPr>
              <w:spacing w:line="360" w:lineRule="auto"/>
              <w:rPr>
                <w:rFonts w:ascii="宋体" w:hAnsi="宋体"/>
                <w:szCs w:val="21"/>
              </w:rPr>
            </w:pPr>
          </w:p>
        </w:tc>
        <w:tc>
          <w:tcPr>
            <w:tcW w:w="1880" w:type="dxa"/>
          </w:tcPr>
          <w:p w14:paraId="4781135D">
            <w:pPr>
              <w:spacing w:line="360" w:lineRule="auto"/>
              <w:rPr>
                <w:rFonts w:ascii="宋体" w:hAnsi="宋体"/>
                <w:szCs w:val="21"/>
              </w:rPr>
            </w:pPr>
          </w:p>
        </w:tc>
        <w:tc>
          <w:tcPr>
            <w:tcW w:w="1880" w:type="dxa"/>
          </w:tcPr>
          <w:p w14:paraId="5C7E2F1D">
            <w:pPr>
              <w:spacing w:line="360" w:lineRule="auto"/>
              <w:rPr>
                <w:rFonts w:ascii="宋体" w:hAnsi="宋体"/>
                <w:szCs w:val="21"/>
              </w:rPr>
            </w:pPr>
          </w:p>
        </w:tc>
      </w:tr>
      <w:tr w14:paraId="09F8396B">
        <w:tblPrEx>
          <w:tblCellMar>
            <w:top w:w="0" w:type="dxa"/>
            <w:left w:w="108" w:type="dxa"/>
            <w:bottom w:w="0" w:type="dxa"/>
            <w:right w:w="108" w:type="dxa"/>
          </w:tblCellMar>
        </w:tblPrEx>
        <w:tc>
          <w:tcPr>
            <w:tcW w:w="1880" w:type="dxa"/>
          </w:tcPr>
          <w:p w14:paraId="6F60F7B5">
            <w:pPr>
              <w:spacing w:line="360" w:lineRule="auto"/>
              <w:rPr>
                <w:rFonts w:ascii="宋体" w:hAnsi="宋体"/>
                <w:szCs w:val="21"/>
              </w:rPr>
            </w:pPr>
          </w:p>
        </w:tc>
        <w:tc>
          <w:tcPr>
            <w:tcW w:w="1880" w:type="dxa"/>
          </w:tcPr>
          <w:p w14:paraId="514CDEA2">
            <w:pPr>
              <w:spacing w:line="360" w:lineRule="auto"/>
              <w:rPr>
                <w:rFonts w:ascii="宋体" w:hAnsi="宋体"/>
                <w:szCs w:val="21"/>
              </w:rPr>
            </w:pPr>
          </w:p>
        </w:tc>
        <w:tc>
          <w:tcPr>
            <w:tcW w:w="1880" w:type="dxa"/>
          </w:tcPr>
          <w:p w14:paraId="52B1C292">
            <w:pPr>
              <w:spacing w:line="360" w:lineRule="auto"/>
              <w:rPr>
                <w:rFonts w:ascii="宋体" w:hAnsi="宋体"/>
                <w:szCs w:val="21"/>
              </w:rPr>
            </w:pPr>
          </w:p>
        </w:tc>
        <w:tc>
          <w:tcPr>
            <w:tcW w:w="1880" w:type="dxa"/>
          </w:tcPr>
          <w:p w14:paraId="53142796">
            <w:pPr>
              <w:spacing w:line="360" w:lineRule="auto"/>
              <w:rPr>
                <w:rFonts w:ascii="宋体" w:hAnsi="宋体"/>
                <w:szCs w:val="21"/>
              </w:rPr>
            </w:pPr>
          </w:p>
        </w:tc>
      </w:tr>
    </w:tbl>
    <w:p w14:paraId="0BF54744">
      <w:pPr>
        <w:numPr>
          <w:ilvl w:val="0"/>
          <w:numId w:val="3"/>
        </w:numPr>
        <w:spacing w:line="360" w:lineRule="auto"/>
        <w:rPr>
          <w:rFonts w:ascii="宋体" w:hAnsi="宋体"/>
          <w:szCs w:val="21"/>
        </w:rPr>
      </w:pPr>
      <w:r>
        <w:rPr>
          <w:rFonts w:hint="eastAsia" w:ascii="宋体" w:hAnsi="宋体"/>
          <w:szCs w:val="21"/>
        </w:rPr>
        <w:t>易损件供应商的名称和地址：</w:t>
      </w:r>
    </w:p>
    <w:tbl>
      <w:tblPr>
        <w:tblStyle w:val="10"/>
        <w:tblW w:w="0" w:type="auto"/>
        <w:tblInd w:w="1008" w:type="dxa"/>
        <w:tblLayout w:type="autofit"/>
        <w:tblCellMar>
          <w:top w:w="0" w:type="dxa"/>
          <w:left w:w="108" w:type="dxa"/>
          <w:bottom w:w="0" w:type="dxa"/>
          <w:right w:w="108" w:type="dxa"/>
        </w:tblCellMar>
      </w:tblPr>
      <w:tblGrid>
        <w:gridCol w:w="3760"/>
        <w:gridCol w:w="3760"/>
      </w:tblGrid>
      <w:tr w14:paraId="6D9792E6">
        <w:tc>
          <w:tcPr>
            <w:tcW w:w="3760" w:type="dxa"/>
          </w:tcPr>
          <w:p w14:paraId="3B809BF9">
            <w:pPr>
              <w:spacing w:line="360" w:lineRule="auto"/>
              <w:jc w:val="center"/>
              <w:rPr>
                <w:rFonts w:ascii="宋体" w:hAnsi="宋体"/>
                <w:szCs w:val="21"/>
              </w:rPr>
            </w:pPr>
            <w:r>
              <w:rPr>
                <w:rFonts w:hint="eastAsia" w:ascii="宋体" w:hAnsi="宋体"/>
                <w:szCs w:val="21"/>
              </w:rPr>
              <w:t>易损件名称</w:t>
            </w:r>
          </w:p>
        </w:tc>
        <w:tc>
          <w:tcPr>
            <w:tcW w:w="3760" w:type="dxa"/>
          </w:tcPr>
          <w:p w14:paraId="3D848469">
            <w:pPr>
              <w:spacing w:line="360" w:lineRule="auto"/>
              <w:jc w:val="center"/>
              <w:rPr>
                <w:rFonts w:ascii="宋体" w:hAnsi="宋体"/>
                <w:szCs w:val="21"/>
              </w:rPr>
            </w:pPr>
            <w:r>
              <w:rPr>
                <w:rFonts w:hint="eastAsia" w:ascii="宋体" w:hAnsi="宋体"/>
                <w:szCs w:val="21"/>
              </w:rPr>
              <w:t>供应商名称和地址</w:t>
            </w:r>
          </w:p>
        </w:tc>
      </w:tr>
      <w:tr w14:paraId="4F8A4D6D">
        <w:tblPrEx>
          <w:tblCellMar>
            <w:top w:w="0" w:type="dxa"/>
            <w:left w:w="108" w:type="dxa"/>
            <w:bottom w:w="0" w:type="dxa"/>
            <w:right w:w="108" w:type="dxa"/>
          </w:tblCellMar>
        </w:tblPrEx>
        <w:tc>
          <w:tcPr>
            <w:tcW w:w="3760" w:type="dxa"/>
            <w:vAlign w:val="center"/>
          </w:tcPr>
          <w:p w14:paraId="092323FE">
            <w:pPr>
              <w:spacing w:line="360" w:lineRule="auto"/>
              <w:rPr>
                <w:rFonts w:ascii="宋体" w:hAnsi="宋体"/>
                <w:szCs w:val="21"/>
                <w:u w:val="single"/>
              </w:rPr>
            </w:pPr>
          </w:p>
        </w:tc>
        <w:tc>
          <w:tcPr>
            <w:tcW w:w="3760" w:type="dxa"/>
            <w:vAlign w:val="center"/>
          </w:tcPr>
          <w:p w14:paraId="2A3774C6">
            <w:pPr>
              <w:spacing w:line="360" w:lineRule="auto"/>
              <w:rPr>
                <w:rFonts w:ascii="宋体" w:hAnsi="宋体"/>
                <w:szCs w:val="21"/>
                <w:u w:val="single"/>
              </w:rPr>
            </w:pPr>
          </w:p>
        </w:tc>
      </w:tr>
      <w:tr w14:paraId="1C59FCD2">
        <w:tblPrEx>
          <w:tblCellMar>
            <w:top w:w="0" w:type="dxa"/>
            <w:left w:w="108" w:type="dxa"/>
            <w:bottom w:w="0" w:type="dxa"/>
            <w:right w:w="108" w:type="dxa"/>
          </w:tblCellMar>
        </w:tblPrEx>
        <w:tc>
          <w:tcPr>
            <w:tcW w:w="3760" w:type="dxa"/>
            <w:vAlign w:val="center"/>
          </w:tcPr>
          <w:p w14:paraId="58756795">
            <w:pPr>
              <w:spacing w:line="360" w:lineRule="auto"/>
              <w:rPr>
                <w:rFonts w:ascii="宋体" w:hAnsi="宋体"/>
                <w:szCs w:val="21"/>
                <w:u w:val="single"/>
              </w:rPr>
            </w:pPr>
          </w:p>
        </w:tc>
        <w:tc>
          <w:tcPr>
            <w:tcW w:w="3760" w:type="dxa"/>
            <w:vAlign w:val="center"/>
          </w:tcPr>
          <w:p w14:paraId="78EDCA3D">
            <w:pPr>
              <w:spacing w:line="360" w:lineRule="auto"/>
              <w:rPr>
                <w:rFonts w:ascii="宋体" w:hAnsi="宋体"/>
                <w:szCs w:val="21"/>
                <w:u w:val="single"/>
              </w:rPr>
            </w:pPr>
          </w:p>
        </w:tc>
      </w:tr>
    </w:tbl>
    <w:p w14:paraId="50CC884B">
      <w:pPr>
        <w:numPr>
          <w:ilvl w:val="0"/>
          <w:numId w:val="3"/>
        </w:numPr>
        <w:spacing w:line="360" w:lineRule="auto"/>
        <w:rPr>
          <w:rFonts w:ascii="宋体" w:hAnsi="宋体"/>
          <w:szCs w:val="21"/>
        </w:rPr>
      </w:pPr>
      <w:r>
        <w:rPr>
          <w:rFonts w:hint="eastAsia" w:ascii="宋体" w:hAnsi="宋体"/>
          <w:szCs w:val="21"/>
        </w:rPr>
        <w:t>最近</w:t>
      </w:r>
      <w:r>
        <w:rPr>
          <w:rFonts w:hint="eastAsia"/>
          <w:szCs w:val="21"/>
        </w:rPr>
        <w:t>3</w:t>
      </w:r>
      <w:r>
        <w:rPr>
          <w:rFonts w:hint="eastAsia" w:ascii="宋体" w:hAnsi="宋体"/>
          <w:szCs w:val="21"/>
        </w:rPr>
        <w:t>年直接或通过贸易公司提供的投标物资：</w:t>
      </w:r>
    </w:p>
    <w:p w14:paraId="55B5834F">
      <w:pPr>
        <w:spacing w:line="360" w:lineRule="auto"/>
        <w:ind w:left="420"/>
        <w:rPr>
          <w:rFonts w:ascii="宋体" w:hAnsi="宋体"/>
          <w:szCs w:val="21"/>
        </w:rPr>
      </w:pPr>
      <w:r>
        <w:rPr>
          <w:rFonts w:hint="eastAsia" w:ascii="宋体" w:hAnsi="宋体"/>
          <w:szCs w:val="21"/>
        </w:rPr>
        <w:t>合同编号：</w:t>
      </w:r>
    </w:p>
    <w:p w14:paraId="155D74DB">
      <w:pPr>
        <w:spacing w:line="360" w:lineRule="auto"/>
        <w:ind w:left="420"/>
        <w:rPr>
          <w:rFonts w:ascii="宋体" w:hAnsi="宋体"/>
          <w:szCs w:val="21"/>
          <w:u w:val="single"/>
        </w:rPr>
      </w:pPr>
      <w:r>
        <w:rPr>
          <w:rFonts w:hint="eastAsia" w:ascii="宋体" w:hAnsi="宋体"/>
          <w:szCs w:val="21"/>
        </w:rPr>
        <w:t>签字日期：</w:t>
      </w:r>
    </w:p>
    <w:p w14:paraId="04ED0928">
      <w:pPr>
        <w:spacing w:line="360" w:lineRule="auto"/>
        <w:ind w:left="420"/>
        <w:rPr>
          <w:rFonts w:ascii="宋体" w:hAnsi="宋体"/>
          <w:szCs w:val="21"/>
        </w:rPr>
      </w:pPr>
      <w:r>
        <w:rPr>
          <w:rFonts w:hint="eastAsia" w:ascii="宋体" w:hAnsi="宋体"/>
          <w:szCs w:val="21"/>
        </w:rPr>
        <w:t>项目名称：</w:t>
      </w:r>
    </w:p>
    <w:p w14:paraId="2A15C231">
      <w:pPr>
        <w:spacing w:line="360" w:lineRule="auto"/>
        <w:ind w:left="420"/>
        <w:rPr>
          <w:rFonts w:ascii="宋体" w:hAnsi="宋体"/>
          <w:szCs w:val="21"/>
          <w:u w:val="single"/>
        </w:rPr>
      </w:pPr>
      <w:r>
        <w:rPr>
          <w:rFonts w:hint="eastAsia" w:ascii="宋体" w:hAnsi="宋体"/>
          <w:szCs w:val="21"/>
        </w:rPr>
        <w:t>数    量：</w:t>
      </w:r>
    </w:p>
    <w:p w14:paraId="23F329AF">
      <w:pPr>
        <w:spacing w:line="360" w:lineRule="auto"/>
        <w:ind w:left="420"/>
        <w:rPr>
          <w:rFonts w:ascii="宋体" w:hAnsi="宋体"/>
          <w:szCs w:val="21"/>
          <w:u w:val="single"/>
        </w:rPr>
      </w:pPr>
      <w:r>
        <w:rPr>
          <w:rFonts w:hint="eastAsia" w:ascii="宋体" w:hAnsi="宋体"/>
          <w:szCs w:val="21"/>
        </w:rPr>
        <w:t>合同金额：</w:t>
      </w:r>
    </w:p>
    <w:p w14:paraId="7DB98D1B">
      <w:pPr>
        <w:numPr>
          <w:ilvl w:val="0"/>
          <w:numId w:val="3"/>
        </w:numPr>
        <w:spacing w:line="360" w:lineRule="auto"/>
        <w:rPr>
          <w:rFonts w:ascii="宋体" w:hAnsi="宋体"/>
          <w:szCs w:val="21"/>
        </w:rPr>
      </w:pPr>
      <w:r>
        <w:rPr>
          <w:rFonts w:hint="eastAsia" w:ascii="宋体" w:hAnsi="宋体"/>
          <w:szCs w:val="21"/>
        </w:rPr>
        <w:t>开立基本帐户银行的名称和地址：</w:t>
      </w:r>
    </w:p>
    <w:p w14:paraId="49F20A35">
      <w:pPr>
        <w:numPr>
          <w:ilvl w:val="0"/>
          <w:numId w:val="3"/>
        </w:numPr>
        <w:spacing w:line="360" w:lineRule="auto"/>
        <w:rPr>
          <w:rFonts w:ascii="宋体" w:hAnsi="宋体"/>
          <w:szCs w:val="21"/>
        </w:rPr>
      </w:pPr>
      <w:r>
        <w:rPr>
          <w:rFonts w:hint="eastAsia" w:ascii="宋体" w:hAnsi="宋体"/>
          <w:szCs w:val="21"/>
        </w:rPr>
        <w:t>其他情况：</w:t>
      </w:r>
      <w:r>
        <w:rPr>
          <w:rFonts w:hint="eastAsia" w:ascii="宋体" w:hAnsi="宋体"/>
          <w:szCs w:val="21"/>
          <w:u w:val="single"/>
        </w:rPr>
        <w:t xml:space="preserve">（组织机构、技术力量等）                                  </w:t>
      </w:r>
    </w:p>
    <w:p w14:paraId="50990575">
      <w:pPr>
        <w:spacing w:line="360" w:lineRule="auto"/>
        <w:ind w:left="420"/>
        <w:rPr>
          <w:rFonts w:ascii="宋体" w:hAnsi="宋体"/>
          <w:szCs w:val="21"/>
          <w:u w:val="single"/>
        </w:rPr>
      </w:pPr>
    </w:p>
    <w:p w14:paraId="085A31CE">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584D7594">
      <w:pPr>
        <w:spacing w:line="360" w:lineRule="auto"/>
        <w:rPr>
          <w:rFonts w:ascii="宋体" w:hAnsi="宋体"/>
          <w:szCs w:val="21"/>
        </w:rPr>
      </w:pPr>
    </w:p>
    <w:p w14:paraId="0036E183">
      <w:pPr>
        <w:spacing w:line="360" w:lineRule="auto"/>
        <w:rPr>
          <w:rFonts w:ascii="宋体" w:hAnsi="宋体"/>
          <w:szCs w:val="21"/>
        </w:rPr>
      </w:pPr>
    </w:p>
    <w:p w14:paraId="229C3FD3">
      <w:pPr>
        <w:spacing w:line="360" w:lineRule="auto"/>
        <w:rPr>
          <w:rFonts w:ascii="宋体" w:hAnsi="宋体"/>
          <w:szCs w:val="21"/>
          <w:u w:val="single"/>
        </w:rPr>
      </w:pPr>
      <w:r>
        <w:rPr>
          <w:rFonts w:hint="eastAsia" w:ascii="宋体" w:hAnsi="宋体"/>
          <w:szCs w:val="21"/>
        </w:rPr>
        <w:t>制造商名称（</w:t>
      </w:r>
      <w:r>
        <w:rPr>
          <w:rFonts w:hint="eastAsia" w:ascii="宋体" w:hAnsi="宋体"/>
          <w:spacing w:val="-2"/>
          <w:kern w:val="0"/>
          <w:szCs w:val="21"/>
        </w:rPr>
        <w:t>盖</w:t>
      </w:r>
      <w:r>
        <w:rPr>
          <w:rFonts w:hint="eastAsia" w:ascii="宋体" w:hAnsi="宋体"/>
          <w:szCs w:val="21"/>
        </w:rPr>
        <w:t>单位章）</w:t>
      </w:r>
    </w:p>
    <w:p w14:paraId="739595E1">
      <w:pPr>
        <w:spacing w:line="360" w:lineRule="auto"/>
        <w:rPr>
          <w:rFonts w:ascii="宋体" w:hAnsi="宋体"/>
          <w:szCs w:val="21"/>
          <w:u w:val="single"/>
        </w:rPr>
      </w:pPr>
      <w:r>
        <w:rPr>
          <w:rFonts w:hint="eastAsia" w:ascii="宋体" w:hAnsi="宋体"/>
          <w:szCs w:val="21"/>
        </w:rPr>
        <w:t>法定代表人签字</w:t>
      </w:r>
    </w:p>
    <w:p w14:paraId="57EB09ED">
      <w:pPr>
        <w:spacing w:line="360" w:lineRule="auto"/>
        <w:rPr>
          <w:rFonts w:ascii="宋体" w:hAnsi="宋体"/>
          <w:szCs w:val="21"/>
          <w:u w:val="single"/>
        </w:rPr>
      </w:pPr>
      <w:r>
        <w:rPr>
          <w:rFonts w:hint="eastAsia" w:ascii="宋体" w:hAnsi="宋体"/>
          <w:szCs w:val="21"/>
        </w:rPr>
        <w:t>签字日期</w:t>
      </w:r>
    </w:p>
    <w:p w14:paraId="4022324D">
      <w:pPr>
        <w:spacing w:line="360" w:lineRule="auto"/>
        <w:rPr>
          <w:rFonts w:ascii="宋体" w:hAnsi="宋体"/>
          <w:szCs w:val="21"/>
          <w:u w:val="single"/>
        </w:rPr>
      </w:pPr>
      <w:r>
        <w:rPr>
          <w:rFonts w:hint="eastAsia" w:ascii="宋体" w:hAnsi="宋体"/>
          <w:szCs w:val="21"/>
        </w:rPr>
        <w:t>传真</w:t>
      </w:r>
    </w:p>
    <w:p w14:paraId="22991637">
      <w:pPr>
        <w:spacing w:line="360" w:lineRule="auto"/>
        <w:rPr>
          <w:rFonts w:ascii="宋体" w:hAnsi="宋体"/>
          <w:szCs w:val="21"/>
          <w:u w:val="single"/>
        </w:rPr>
      </w:pPr>
      <w:r>
        <w:rPr>
          <w:rFonts w:hint="eastAsia" w:ascii="宋体" w:hAnsi="宋体"/>
          <w:szCs w:val="21"/>
        </w:rPr>
        <w:t>电话</w:t>
      </w:r>
    </w:p>
    <w:p w14:paraId="67003F80">
      <w:pPr>
        <w:spacing w:line="360" w:lineRule="auto"/>
        <w:rPr>
          <w:rFonts w:ascii="宋体" w:hAnsi="宋体"/>
          <w:szCs w:val="21"/>
          <w:u w:val="single"/>
        </w:rPr>
      </w:pPr>
      <w:r>
        <w:rPr>
          <w:rFonts w:hint="eastAsia" w:ascii="宋体" w:hAnsi="宋体"/>
          <w:szCs w:val="21"/>
        </w:rPr>
        <w:t>电子函件</w:t>
      </w:r>
    </w:p>
    <w:p w14:paraId="68CE1764">
      <w:pPr>
        <w:rPr>
          <w:rFonts w:ascii="宋体" w:hAnsi="宋体"/>
          <w:szCs w:val="21"/>
        </w:rPr>
      </w:pPr>
      <w:r>
        <w:rPr>
          <w:rFonts w:ascii="宋体" w:hAnsi="宋体"/>
          <w:szCs w:val="21"/>
        </w:rPr>
        <w:br w:type="page"/>
      </w:r>
    </w:p>
    <w:p w14:paraId="3AE9EA29">
      <w:pPr>
        <w:pStyle w:val="3"/>
        <w:autoSpaceDE/>
        <w:autoSpaceDN/>
        <w:adjustRightInd/>
        <w:spacing w:before="0" w:after="0" w:line="360" w:lineRule="auto"/>
        <w:rPr>
          <w:rFonts w:ascii="Times New Roman"/>
          <w:bCs/>
          <w:kern w:val="2"/>
          <w:szCs w:val="32"/>
          <w:u w:val="none"/>
        </w:rPr>
      </w:pPr>
      <w:bookmarkStart w:id="23" w:name="_Toc79669935"/>
      <w:r>
        <w:rPr>
          <w:rFonts w:hint="eastAsia" w:ascii="Times New Roman"/>
          <w:bCs/>
          <w:kern w:val="2"/>
          <w:szCs w:val="32"/>
          <w:u w:val="none"/>
        </w:rPr>
        <w:t>6</w:t>
      </w:r>
      <w:r>
        <w:rPr>
          <w:rFonts w:ascii="Times New Roman"/>
          <w:bCs/>
          <w:kern w:val="2"/>
          <w:szCs w:val="32"/>
          <w:u w:val="none"/>
        </w:rPr>
        <w:t>.2 代理商的资格声明（适用于代理商投标的）</w:t>
      </w:r>
      <w:bookmarkEnd w:id="23"/>
    </w:p>
    <w:p w14:paraId="7C0FCF27">
      <w:pPr>
        <w:spacing w:line="360" w:lineRule="auto"/>
        <w:ind w:left="420"/>
        <w:rPr>
          <w:rFonts w:ascii="宋体" w:hAnsi="宋体"/>
          <w:szCs w:val="21"/>
        </w:rPr>
      </w:pPr>
    </w:p>
    <w:p w14:paraId="25D2EBE8">
      <w:pPr>
        <w:numPr>
          <w:ilvl w:val="0"/>
          <w:numId w:val="4"/>
        </w:numPr>
        <w:spacing w:line="360" w:lineRule="auto"/>
        <w:rPr>
          <w:rFonts w:ascii="宋体" w:hAnsi="宋体"/>
          <w:szCs w:val="21"/>
        </w:rPr>
      </w:pPr>
      <w:r>
        <w:rPr>
          <w:rFonts w:hint="eastAsia" w:ascii="宋体" w:hAnsi="宋体"/>
          <w:szCs w:val="21"/>
        </w:rPr>
        <w:t>名称及概况：</w:t>
      </w:r>
    </w:p>
    <w:p w14:paraId="57578012">
      <w:pPr>
        <w:numPr>
          <w:ilvl w:val="1"/>
          <w:numId w:val="4"/>
        </w:numPr>
        <w:tabs>
          <w:tab w:val="clear" w:pos="1260"/>
        </w:tabs>
        <w:spacing w:line="360" w:lineRule="auto"/>
        <w:ind w:left="1276"/>
        <w:rPr>
          <w:rFonts w:ascii="宋体" w:hAnsi="宋体"/>
          <w:szCs w:val="21"/>
        </w:rPr>
      </w:pPr>
      <w:r>
        <w:rPr>
          <w:rFonts w:hint="eastAsia" w:ascii="宋体" w:hAnsi="宋体"/>
          <w:szCs w:val="21"/>
        </w:rPr>
        <w:t>代理商名称：</w:t>
      </w:r>
    </w:p>
    <w:p w14:paraId="4E3D0D03">
      <w:pPr>
        <w:numPr>
          <w:ilvl w:val="1"/>
          <w:numId w:val="4"/>
        </w:numPr>
        <w:spacing w:line="360" w:lineRule="auto"/>
        <w:rPr>
          <w:rFonts w:ascii="宋体" w:hAnsi="宋体"/>
          <w:szCs w:val="21"/>
        </w:rPr>
      </w:pPr>
      <w:r>
        <w:rPr>
          <w:rFonts w:hint="eastAsia" w:ascii="宋体" w:hAnsi="宋体"/>
          <w:szCs w:val="21"/>
        </w:rPr>
        <w:t>总部地址：</w:t>
      </w:r>
    </w:p>
    <w:p w14:paraId="09736DC4">
      <w:pPr>
        <w:spacing w:line="360" w:lineRule="auto"/>
        <w:ind w:left="1673"/>
        <w:rPr>
          <w:rFonts w:ascii="宋体" w:hAnsi="宋体"/>
          <w:szCs w:val="21"/>
        </w:rPr>
      </w:pPr>
      <w:r>
        <w:rPr>
          <w:rFonts w:hint="eastAsia" w:ascii="宋体" w:hAnsi="宋体"/>
          <w:szCs w:val="21"/>
        </w:rPr>
        <w:t>传真/电话号码：邮政编码：</w:t>
      </w:r>
    </w:p>
    <w:p w14:paraId="79E47BD9">
      <w:pPr>
        <w:numPr>
          <w:ilvl w:val="1"/>
          <w:numId w:val="4"/>
        </w:numPr>
        <w:spacing w:line="360" w:lineRule="auto"/>
        <w:rPr>
          <w:rFonts w:ascii="宋体" w:hAnsi="宋体"/>
          <w:szCs w:val="21"/>
        </w:rPr>
      </w:pPr>
      <w:r>
        <w:rPr>
          <w:rFonts w:hint="eastAsia" w:ascii="宋体" w:hAnsi="宋体"/>
          <w:szCs w:val="21"/>
        </w:rPr>
        <w:t>成立和/或注册日期：</w:t>
      </w:r>
    </w:p>
    <w:p w14:paraId="605368B7">
      <w:pPr>
        <w:numPr>
          <w:ilvl w:val="1"/>
          <w:numId w:val="4"/>
        </w:numPr>
        <w:spacing w:line="360" w:lineRule="auto"/>
        <w:rPr>
          <w:rFonts w:ascii="宋体" w:hAnsi="宋体"/>
          <w:szCs w:val="21"/>
        </w:rPr>
      </w:pPr>
      <w:r>
        <w:rPr>
          <w:rFonts w:hint="eastAsia" w:ascii="宋体" w:hAnsi="宋体"/>
          <w:szCs w:val="21"/>
        </w:rPr>
        <w:t>实收资本：</w:t>
      </w:r>
    </w:p>
    <w:p w14:paraId="3C984358">
      <w:pPr>
        <w:numPr>
          <w:ilvl w:val="1"/>
          <w:numId w:val="4"/>
        </w:numPr>
        <w:spacing w:line="360" w:lineRule="auto"/>
        <w:rPr>
          <w:rFonts w:ascii="宋体" w:hAnsi="宋体"/>
          <w:szCs w:val="21"/>
        </w:rPr>
      </w:pPr>
      <w:r>
        <w:rPr>
          <w:rFonts w:hint="eastAsia" w:ascii="宋体" w:hAnsi="宋体"/>
          <w:szCs w:val="21"/>
        </w:rPr>
        <w:t>近期资产负债表（到年月日止）</w:t>
      </w:r>
    </w:p>
    <w:p w14:paraId="0C7D118D">
      <w:pPr>
        <w:numPr>
          <w:ilvl w:val="2"/>
          <w:numId w:val="4"/>
        </w:numPr>
        <w:spacing w:line="360" w:lineRule="auto"/>
        <w:rPr>
          <w:rFonts w:ascii="宋体" w:hAnsi="宋体"/>
          <w:szCs w:val="21"/>
          <w:u w:val="single"/>
        </w:rPr>
      </w:pPr>
      <w:r>
        <w:rPr>
          <w:rFonts w:hint="eastAsia" w:ascii="宋体" w:hAnsi="宋体"/>
          <w:szCs w:val="21"/>
        </w:rPr>
        <w:t>固定资产：</w:t>
      </w:r>
    </w:p>
    <w:p w14:paraId="3F01E515">
      <w:pPr>
        <w:numPr>
          <w:ilvl w:val="2"/>
          <w:numId w:val="4"/>
        </w:numPr>
        <w:spacing w:line="360" w:lineRule="auto"/>
        <w:rPr>
          <w:rFonts w:ascii="宋体" w:hAnsi="宋体"/>
          <w:szCs w:val="21"/>
          <w:u w:val="single"/>
        </w:rPr>
      </w:pPr>
      <w:r>
        <w:rPr>
          <w:rFonts w:hint="eastAsia" w:ascii="宋体" w:hAnsi="宋体"/>
          <w:szCs w:val="21"/>
        </w:rPr>
        <w:t>流动资产：</w:t>
      </w:r>
    </w:p>
    <w:p w14:paraId="57BDD3F2">
      <w:pPr>
        <w:numPr>
          <w:ilvl w:val="2"/>
          <w:numId w:val="4"/>
        </w:numPr>
        <w:spacing w:line="360" w:lineRule="auto"/>
        <w:rPr>
          <w:rFonts w:ascii="宋体" w:hAnsi="宋体"/>
          <w:szCs w:val="21"/>
          <w:u w:val="single"/>
        </w:rPr>
      </w:pPr>
      <w:r>
        <w:rPr>
          <w:rFonts w:hint="eastAsia" w:ascii="宋体" w:hAnsi="宋体"/>
          <w:szCs w:val="21"/>
        </w:rPr>
        <w:t>长期负债：</w:t>
      </w:r>
    </w:p>
    <w:p w14:paraId="337C0847">
      <w:pPr>
        <w:numPr>
          <w:ilvl w:val="2"/>
          <w:numId w:val="4"/>
        </w:numPr>
        <w:spacing w:line="360" w:lineRule="auto"/>
        <w:rPr>
          <w:rFonts w:ascii="宋体" w:hAnsi="宋体"/>
          <w:szCs w:val="21"/>
          <w:u w:val="single"/>
        </w:rPr>
      </w:pPr>
      <w:r>
        <w:rPr>
          <w:rFonts w:hint="eastAsia" w:ascii="宋体" w:hAnsi="宋体"/>
          <w:szCs w:val="21"/>
        </w:rPr>
        <w:t>流动负债：</w:t>
      </w:r>
    </w:p>
    <w:p w14:paraId="0FE6D9EE">
      <w:pPr>
        <w:numPr>
          <w:ilvl w:val="2"/>
          <w:numId w:val="4"/>
        </w:numPr>
        <w:spacing w:line="360" w:lineRule="auto"/>
        <w:rPr>
          <w:rFonts w:ascii="宋体" w:hAnsi="宋体"/>
          <w:szCs w:val="21"/>
          <w:u w:val="single"/>
        </w:rPr>
      </w:pPr>
      <w:r>
        <w:rPr>
          <w:rFonts w:hint="eastAsia" w:ascii="宋体" w:hAnsi="宋体"/>
          <w:szCs w:val="21"/>
        </w:rPr>
        <w:t>净值：</w:t>
      </w:r>
    </w:p>
    <w:p w14:paraId="389350D9">
      <w:pPr>
        <w:numPr>
          <w:ilvl w:val="1"/>
          <w:numId w:val="4"/>
        </w:numPr>
        <w:spacing w:line="360" w:lineRule="auto"/>
        <w:rPr>
          <w:rFonts w:ascii="宋体" w:hAnsi="宋体"/>
          <w:szCs w:val="21"/>
        </w:rPr>
      </w:pPr>
      <w:r>
        <w:rPr>
          <w:rFonts w:hint="eastAsia" w:ascii="宋体" w:hAnsi="宋体"/>
          <w:szCs w:val="21"/>
        </w:rPr>
        <w:t>法定代表人姓名：</w:t>
      </w:r>
    </w:p>
    <w:p w14:paraId="4BD6CD62">
      <w:pPr>
        <w:numPr>
          <w:ilvl w:val="0"/>
          <w:numId w:val="4"/>
        </w:numPr>
        <w:spacing w:line="360" w:lineRule="auto"/>
        <w:rPr>
          <w:rFonts w:ascii="宋体" w:hAnsi="宋体"/>
          <w:szCs w:val="21"/>
        </w:rPr>
      </w:pPr>
      <w:r>
        <w:rPr>
          <w:rFonts w:hint="eastAsia" w:ascii="宋体" w:hAnsi="宋体"/>
          <w:szCs w:val="21"/>
        </w:rPr>
        <w:t>近</w:t>
      </w:r>
      <w:r>
        <w:rPr>
          <w:rFonts w:hint="eastAsia"/>
          <w:szCs w:val="21"/>
        </w:rPr>
        <w:t>3</w:t>
      </w:r>
      <w:r>
        <w:rPr>
          <w:rFonts w:hint="eastAsia" w:ascii="宋体" w:hAnsi="宋体"/>
          <w:szCs w:val="21"/>
        </w:rPr>
        <w:t>年营业额：</w:t>
      </w:r>
    </w:p>
    <w:tbl>
      <w:tblPr>
        <w:tblStyle w:val="10"/>
        <w:tblW w:w="0" w:type="auto"/>
        <w:tblInd w:w="1008" w:type="dxa"/>
        <w:tblLayout w:type="autofit"/>
        <w:tblCellMar>
          <w:top w:w="0" w:type="dxa"/>
          <w:left w:w="108" w:type="dxa"/>
          <w:bottom w:w="0" w:type="dxa"/>
          <w:right w:w="108" w:type="dxa"/>
        </w:tblCellMar>
      </w:tblPr>
      <w:tblGrid>
        <w:gridCol w:w="1880"/>
        <w:gridCol w:w="1880"/>
        <w:gridCol w:w="1880"/>
        <w:gridCol w:w="1880"/>
      </w:tblGrid>
      <w:tr w14:paraId="6A3ED2BC">
        <w:tblPrEx>
          <w:tblCellMar>
            <w:top w:w="0" w:type="dxa"/>
            <w:left w:w="108" w:type="dxa"/>
            <w:bottom w:w="0" w:type="dxa"/>
            <w:right w:w="108" w:type="dxa"/>
          </w:tblCellMar>
        </w:tblPrEx>
        <w:tc>
          <w:tcPr>
            <w:tcW w:w="1880" w:type="dxa"/>
          </w:tcPr>
          <w:p w14:paraId="5F5A1EC8">
            <w:pPr>
              <w:spacing w:line="360" w:lineRule="auto"/>
              <w:rPr>
                <w:rFonts w:ascii="宋体" w:hAnsi="宋体"/>
                <w:szCs w:val="21"/>
              </w:rPr>
            </w:pPr>
            <w:r>
              <w:rPr>
                <w:rFonts w:hint="eastAsia" w:ascii="宋体" w:hAnsi="宋体"/>
                <w:szCs w:val="21"/>
              </w:rPr>
              <w:t>年度</w:t>
            </w:r>
          </w:p>
        </w:tc>
        <w:tc>
          <w:tcPr>
            <w:tcW w:w="1880" w:type="dxa"/>
          </w:tcPr>
          <w:p w14:paraId="2F9315F6">
            <w:pPr>
              <w:spacing w:line="360" w:lineRule="auto"/>
              <w:rPr>
                <w:rFonts w:ascii="宋体" w:hAnsi="宋体"/>
                <w:szCs w:val="21"/>
              </w:rPr>
            </w:pPr>
            <w:r>
              <w:rPr>
                <w:rFonts w:hint="eastAsia" w:ascii="宋体" w:hAnsi="宋体"/>
                <w:szCs w:val="21"/>
              </w:rPr>
              <w:t>国内</w:t>
            </w:r>
          </w:p>
        </w:tc>
        <w:tc>
          <w:tcPr>
            <w:tcW w:w="1880" w:type="dxa"/>
          </w:tcPr>
          <w:p w14:paraId="0CDA9E22">
            <w:pPr>
              <w:spacing w:line="360" w:lineRule="auto"/>
              <w:rPr>
                <w:rFonts w:ascii="宋体" w:hAnsi="宋体"/>
                <w:szCs w:val="21"/>
              </w:rPr>
            </w:pPr>
            <w:r>
              <w:rPr>
                <w:rFonts w:hint="eastAsia" w:ascii="宋体" w:hAnsi="宋体"/>
                <w:szCs w:val="21"/>
              </w:rPr>
              <w:t>国外</w:t>
            </w:r>
          </w:p>
        </w:tc>
        <w:tc>
          <w:tcPr>
            <w:tcW w:w="1880" w:type="dxa"/>
          </w:tcPr>
          <w:p w14:paraId="3DF50123">
            <w:pPr>
              <w:spacing w:line="360" w:lineRule="auto"/>
              <w:rPr>
                <w:rFonts w:ascii="宋体" w:hAnsi="宋体"/>
                <w:szCs w:val="21"/>
              </w:rPr>
            </w:pPr>
            <w:r>
              <w:rPr>
                <w:rFonts w:hint="eastAsia" w:ascii="宋体" w:hAnsi="宋体"/>
                <w:szCs w:val="21"/>
              </w:rPr>
              <w:t>总额</w:t>
            </w:r>
          </w:p>
        </w:tc>
      </w:tr>
      <w:tr w14:paraId="7C9D947B">
        <w:tblPrEx>
          <w:tblCellMar>
            <w:top w:w="0" w:type="dxa"/>
            <w:left w:w="108" w:type="dxa"/>
            <w:bottom w:w="0" w:type="dxa"/>
            <w:right w:w="108" w:type="dxa"/>
          </w:tblCellMar>
        </w:tblPrEx>
        <w:tc>
          <w:tcPr>
            <w:tcW w:w="1880" w:type="dxa"/>
          </w:tcPr>
          <w:p w14:paraId="76850016">
            <w:pPr>
              <w:spacing w:line="360" w:lineRule="auto"/>
              <w:rPr>
                <w:rFonts w:ascii="宋体" w:hAnsi="宋体"/>
                <w:szCs w:val="21"/>
              </w:rPr>
            </w:pPr>
          </w:p>
        </w:tc>
        <w:tc>
          <w:tcPr>
            <w:tcW w:w="1880" w:type="dxa"/>
          </w:tcPr>
          <w:p w14:paraId="5513F086">
            <w:pPr>
              <w:spacing w:line="360" w:lineRule="auto"/>
              <w:rPr>
                <w:rFonts w:ascii="宋体" w:hAnsi="宋体"/>
                <w:szCs w:val="21"/>
              </w:rPr>
            </w:pPr>
          </w:p>
        </w:tc>
        <w:tc>
          <w:tcPr>
            <w:tcW w:w="1880" w:type="dxa"/>
          </w:tcPr>
          <w:p w14:paraId="6DDC7AC3">
            <w:pPr>
              <w:spacing w:line="360" w:lineRule="auto"/>
              <w:rPr>
                <w:rFonts w:ascii="宋体" w:hAnsi="宋体"/>
                <w:szCs w:val="21"/>
              </w:rPr>
            </w:pPr>
          </w:p>
        </w:tc>
        <w:tc>
          <w:tcPr>
            <w:tcW w:w="1880" w:type="dxa"/>
          </w:tcPr>
          <w:p w14:paraId="47B2DF85">
            <w:pPr>
              <w:spacing w:line="360" w:lineRule="auto"/>
              <w:rPr>
                <w:rFonts w:ascii="宋体" w:hAnsi="宋体"/>
                <w:szCs w:val="21"/>
              </w:rPr>
            </w:pPr>
          </w:p>
        </w:tc>
      </w:tr>
      <w:tr w14:paraId="3335B5C6">
        <w:tblPrEx>
          <w:tblCellMar>
            <w:top w:w="0" w:type="dxa"/>
            <w:left w:w="108" w:type="dxa"/>
            <w:bottom w:w="0" w:type="dxa"/>
            <w:right w:w="108" w:type="dxa"/>
          </w:tblCellMar>
        </w:tblPrEx>
        <w:tc>
          <w:tcPr>
            <w:tcW w:w="1880" w:type="dxa"/>
          </w:tcPr>
          <w:p w14:paraId="00F51EEE">
            <w:pPr>
              <w:spacing w:line="360" w:lineRule="auto"/>
              <w:rPr>
                <w:rFonts w:ascii="宋体" w:hAnsi="宋体"/>
                <w:szCs w:val="21"/>
                <w:u w:val="single"/>
              </w:rPr>
            </w:pPr>
          </w:p>
          <w:p w14:paraId="49B47FCB">
            <w:pPr>
              <w:spacing w:line="360" w:lineRule="auto"/>
              <w:rPr>
                <w:rFonts w:ascii="宋体" w:hAnsi="宋体"/>
                <w:szCs w:val="21"/>
              </w:rPr>
            </w:pPr>
          </w:p>
        </w:tc>
        <w:tc>
          <w:tcPr>
            <w:tcW w:w="1880" w:type="dxa"/>
          </w:tcPr>
          <w:p w14:paraId="42C98066">
            <w:pPr>
              <w:spacing w:line="360" w:lineRule="auto"/>
              <w:rPr>
                <w:rFonts w:ascii="宋体" w:hAnsi="宋体"/>
                <w:szCs w:val="21"/>
                <w:u w:val="single"/>
              </w:rPr>
            </w:pPr>
          </w:p>
          <w:p w14:paraId="671FD0D2">
            <w:pPr>
              <w:spacing w:line="360" w:lineRule="auto"/>
              <w:rPr>
                <w:rFonts w:ascii="宋体" w:hAnsi="宋体"/>
                <w:szCs w:val="21"/>
              </w:rPr>
            </w:pPr>
          </w:p>
        </w:tc>
        <w:tc>
          <w:tcPr>
            <w:tcW w:w="1880" w:type="dxa"/>
          </w:tcPr>
          <w:p w14:paraId="4548AF72">
            <w:pPr>
              <w:spacing w:line="360" w:lineRule="auto"/>
              <w:rPr>
                <w:rFonts w:ascii="宋体" w:hAnsi="宋体"/>
                <w:szCs w:val="21"/>
                <w:u w:val="single"/>
              </w:rPr>
            </w:pPr>
          </w:p>
          <w:p w14:paraId="783A4F97">
            <w:pPr>
              <w:spacing w:line="360" w:lineRule="auto"/>
              <w:rPr>
                <w:rFonts w:ascii="宋体" w:hAnsi="宋体"/>
                <w:szCs w:val="21"/>
              </w:rPr>
            </w:pPr>
          </w:p>
        </w:tc>
        <w:tc>
          <w:tcPr>
            <w:tcW w:w="1880" w:type="dxa"/>
          </w:tcPr>
          <w:p w14:paraId="5B0D5B5B">
            <w:pPr>
              <w:spacing w:line="360" w:lineRule="auto"/>
              <w:rPr>
                <w:rFonts w:ascii="宋体" w:hAnsi="宋体"/>
                <w:szCs w:val="21"/>
                <w:u w:val="single"/>
              </w:rPr>
            </w:pPr>
          </w:p>
          <w:p w14:paraId="4FCA02A9">
            <w:pPr>
              <w:spacing w:line="360" w:lineRule="auto"/>
              <w:rPr>
                <w:rFonts w:ascii="宋体" w:hAnsi="宋体"/>
                <w:szCs w:val="21"/>
              </w:rPr>
            </w:pPr>
          </w:p>
        </w:tc>
      </w:tr>
    </w:tbl>
    <w:p w14:paraId="6F7194D1">
      <w:pPr>
        <w:numPr>
          <w:ilvl w:val="0"/>
          <w:numId w:val="4"/>
        </w:numPr>
        <w:spacing w:line="360" w:lineRule="auto"/>
        <w:rPr>
          <w:rFonts w:ascii="宋体" w:hAnsi="宋体"/>
          <w:szCs w:val="21"/>
        </w:rPr>
      </w:pPr>
      <w:r>
        <w:rPr>
          <w:rFonts w:hint="eastAsia" w:ascii="宋体" w:hAnsi="宋体"/>
          <w:szCs w:val="21"/>
        </w:rPr>
        <w:t>近</w:t>
      </w:r>
      <w:r>
        <w:rPr>
          <w:rFonts w:hint="eastAsia"/>
          <w:szCs w:val="21"/>
        </w:rPr>
        <w:t>3</w:t>
      </w:r>
      <w:r>
        <w:rPr>
          <w:rFonts w:hint="eastAsia" w:ascii="宋体" w:hAnsi="宋体"/>
          <w:szCs w:val="21"/>
        </w:rPr>
        <w:t>年该物资主要销售给国内、外主要客户的名称地址：</w:t>
      </w:r>
    </w:p>
    <w:p w14:paraId="2FBB375D">
      <w:pPr>
        <w:numPr>
          <w:ilvl w:val="1"/>
          <w:numId w:val="4"/>
        </w:numPr>
        <w:spacing w:line="360" w:lineRule="auto"/>
        <w:rPr>
          <w:rFonts w:ascii="宋体" w:hAnsi="宋体"/>
          <w:szCs w:val="21"/>
        </w:rPr>
      </w:pPr>
      <w:r>
        <w:rPr>
          <w:rFonts w:hint="eastAsia" w:ascii="宋体" w:hAnsi="宋体"/>
          <w:szCs w:val="21"/>
        </w:rPr>
        <w:t>出口销售</w:t>
      </w:r>
    </w:p>
    <w:p w14:paraId="65E91CD5">
      <w:pPr>
        <w:spacing w:line="360" w:lineRule="auto"/>
        <w:ind w:left="840"/>
        <w:rPr>
          <w:rFonts w:ascii="宋体" w:hAnsi="宋体"/>
          <w:szCs w:val="21"/>
          <w:u w:val="single"/>
        </w:rPr>
      </w:pPr>
      <w:r>
        <w:rPr>
          <w:rFonts w:hint="eastAsia" w:ascii="宋体" w:hAnsi="宋体"/>
          <w:szCs w:val="21"/>
          <w:u w:val="single"/>
        </w:rPr>
        <w:t xml:space="preserve">（用户名称和地址）                    （销售项目名称）               </w:t>
      </w:r>
    </w:p>
    <w:p w14:paraId="2AC64CDA">
      <w:pPr>
        <w:spacing w:line="360" w:lineRule="auto"/>
        <w:ind w:left="840"/>
        <w:rPr>
          <w:rFonts w:ascii="宋体" w:hAnsi="宋体"/>
          <w:szCs w:val="21"/>
        </w:rPr>
      </w:pPr>
      <w:r>
        <w:rPr>
          <w:rFonts w:hint="eastAsia" w:ascii="宋体" w:hAnsi="宋体"/>
          <w:szCs w:val="21"/>
          <w:u w:val="single"/>
        </w:rPr>
        <w:t xml:space="preserve">（用户名称和地址）                    （销售项目名称）               </w:t>
      </w:r>
    </w:p>
    <w:p w14:paraId="61A004C0">
      <w:pPr>
        <w:numPr>
          <w:ilvl w:val="1"/>
          <w:numId w:val="4"/>
        </w:numPr>
        <w:spacing w:line="360" w:lineRule="auto"/>
        <w:rPr>
          <w:rFonts w:ascii="宋体" w:hAnsi="宋体"/>
          <w:szCs w:val="21"/>
        </w:rPr>
      </w:pPr>
      <w:r>
        <w:rPr>
          <w:rFonts w:hint="eastAsia" w:ascii="宋体" w:hAnsi="宋体"/>
          <w:szCs w:val="21"/>
        </w:rPr>
        <w:t>国内销售</w:t>
      </w:r>
    </w:p>
    <w:p w14:paraId="159A0683">
      <w:pPr>
        <w:spacing w:line="360" w:lineRule="auto"/>
        <w:ind w:left="840"/>
        <w:rPr>
          <w:rFonts w:ascii="宋体" w:hAnsi="宋体"/>
          <w:szCs w:val="21"/>
        </w:rPr>
      </w:pPr>
      <w:r>
        <w:rPr>
          <w:rFonts w:hint="eastAsia" w:ascii="宋体" w:hAnsi="宋体"/>
          <w:szCs w:val="21"/>
          <w:u w:val="single"/>
        </w:rPr>
        <w:t xml:space="preserve">（用户名称和地址）                    （销售项目名称）               </w:t>
      </w:r>
    </w:p>
    <w:p w14:paraId="0FC6F188">
      <w:pPr>
        <w:spacing w:line="360" w:lineRule="auto"/>
        <w:ind w:left="840"/>
        <w:rPr>
          <w:rFonts w:ascii="宋体" w:hAnsi="宋体"/>
          <w:szCs w:val="21"/>
        </w:rPr>
      </w:pPr>
      <w:r>
        <w:rPr>
          <w:rFonts w:hint="eastAsia" w:ascii="宋体" w:hAnsi="宋体"/>
          <w:szCs w:val="21"/>
          <w:u w:val="single"/>
        </w:rPr>
        <w:t xml:space="preserve">（用户名称和地址）                    （销售项目名称）               </w:t>
      </w:r>
    </w:p>
    <w:p w14:paraId="6CF29B43">
      <w:pPr>
        <w:numPr>
          <w:ilvl w:val="0"/>
          <w:numId w:val="4"/>
        </w:numPr>
        <w:spacing w:line="360" w:lineRule="auto"/>
        <w:rPr>
          <w:rFonts w:ascii="宋体" w:hAnsi="宋体"/>
          <w:szCs w:val="21"/>
        </w:rPr>
      </w:pPr>
      <w:r>
        <w:rPr>
          <w:rFonts w:hint="eastAsia" w:ascii="宋体" w:hAnsi="宋体"/>
          <w:szCs w:val="21"/>
        </w:rPr>
        <w:t>同意为投标人制造物资的制造商名称、地址（附制造商资格声明）</w:t>
      </w:r>
    </w:p>
    <w:p w14:paraId="4850781B">
      <w:pPr>
        <w:spacing w:line="360" w:lineRule="auto"/>
        <w:ind w:left="539" w:firstLine="287" w:firstLineChars="137"/>
        <w:rPr>
          <w:rFonts w:ascii="宋体" w:hAnsi="宋体"/>
          <w:szCs w:val="21"/>
          <w:u w:val="single"/>
        </w:rPr>
      </w:pPr>
    </w:p>
    <w:p w14:paraId="269D8665">
      <w:pPr>
        <w:numPr>
          <w:ilvl w:val="0"/>
          <w:numId w:val="4"/>
        </w:numPr>
        <w:spacing w:line="360" w:lineRule="auto"/>
        <w:rPr>
          <w:rFonts w:ascii="宋体" w:hAnsi="宋体"/>
          <w:szCs w:val="21"/>
        </w:rPr>
      </w:pPr>
      <w:r>
        <w:rPr>
          <w:rFonts w:hint="eastAsia" w:ascii="宋体" w:hAnsi="宋体"/>
          <w:szCs w:val="21"/>
        </w:rPr>
        <w:t>由其他制造商提供和制造的物资部件，如有的话：</w:t>
      </w:r>
    </w:p>
    <w:tbl>
      <w:tblPr>
        <w:tblStyle w:val="10"/>
        <w:tblW w:w="0" w:type="auto"/>
        <w:tblInd w:w="709" w:type="dxa"/>
        <w:tblLayout w:type="autofit"/>
        <w:tblCellMar>
          <w:top w:w="0" w:type="dxa"/>
          <w:left w:w="108" w:type="dxa"/>
          <w:bottom w:w="0" w:type="dxa"/>
          <w:right w:w="108" w:type="dxa"/>
        </w:tblCellMar>
      </w:tblPr>
      <w:tblGrid>
        <w:gridCol w:w="3760"/>
        <w:gridCol w:w="3895"/>
      </w:tblGrid>
      <w:tr w14:paraId="6354ECD0">
        <w:tblPrEx>
          <w:tblCellMar>
            <w:top w:w="0" w:type="dxa"/>
            <w:left w:w="108" w:type="dxa"/>
            <w:bottom w:w="0" w:type="dxa"/>
            <w:right w:w="108" w:type="dxa"/>
          </w:tblCellMar>
        </w:tblPrEx>
        <w:tc>
          <w:tcPr>
            <w:tcW w:w="3760" w:type="dxa"/>
          </w:tcPr>
          <w:p w14:paraId="76E9F284">
            <w:pPr>
              <w:spacing w:line="360" w:lineRule="auto"/>
              <w:jc w:val="center"/>
              <w:rPr>
                <w:rFonts w:ascii="宋体" w:hAnsi="宋体"/>
                <w:szCs w:val="21"/>
              </w:rPr>
            </w:pPr>
            <w:r>
              <w:rPr>
                <w:rFonts w:hint="eastAsia" w:ascii="宋体" w:hAnsi="宋体"/>
                <w:szCs w:val="21"/>
              </w:rPr>
              <w:t>部件名称</w:t>
            </w:r>
          </w:p>
        </w:tc>
        <w:tc>
          <w:tcPr>
            <w:tcW w:w="3895" w:type="dxa"/>
          </w:tcPr>
          <w:p w14:paraId="4A5C5D91">
            <w:pPr>
              <w:spacing w:line="360" w:lineRule="auto"/>
              <w:jc w:val="center"/>
              <w:rPr>
                <w:rFonts w:ascii="宋体" w:hAnsi="宋体"/>
                <w:szCs w:val="21"/>
              </w:rPr>
            </w:pPr>
            <w:r>
              <w:rPr>
                <w:rFonts w:hint="eastAsia" w:ascii="宋体" w:hAnsi="宋体"/>
                <w:szCs w:val="21"/>
              </w:rPr>
              <w:t>制造商名称和地址</w:t>
            </w:r>
          </w:p>
        </w:tc>
      </w:tr>
      <w:tr w14:paraId="2D46CDE9">
        <w:tblPrEx>
          <w:tblCellMar>
            <w:top w:w="0" w:type="dxa"/>
            <w:left w:w="108" w:type="dxa"/>
            <w:bottom w:w="0" w:type="dxa"/>
            <w:right w:w="108" w:type="dxa"/>
          </w:tblCellMar>
        </w:tblPrEx>
        <w:tc>
          <w:tcPr>
            <w:tcW w:w="3760" w:type="dxa"/>
            <w:vAlign w:val="center"/>
          </w:tcPr>
          <w:p w14:paraId="7A3FF8C0">
            <w:pPr>
              <w:spacing w:line="360" w:lineRule="auto"/>
              <w:rPr>
                <w:rFonts w:ascii="宋体" w:hAnsi="宋体"/>
                <w:szCs w:val="21"/>
                <w:u w:val="single"/>
              </w:rPr>
            </w:pPr>
          </w:p>
        </w:tc>
        <w:tc>
          <w:tcPr>
            <w:tcW w:w="3895" w:type="dxa"/>
            <w:vAlign w:val="center"/>
          </w:tcPr>
          <w:p w14:paraId="564B23D3">
            <w:pPr>
              <w:spacing w:line="360" w:lineRule="auto"/>
              <w:rPr>
                <w:rFonts w:ascii="宋体" w:hAnsi="宋体"/>
                <w:szCs w:val="21"/>
                <w:u w:val="single"/>
              </w:rPr>
            </w:pPr>
          </w:p>
        </w:tc>
      </w:tr>
    </w:tbl>
    <w:p w14:paraId="4E20780E">
      <w:pPr>
        <w:numPr>
          <w:ilvl w:val="0"/>
          <w:numId w:val="4"/>
        </w:numPr>
        <w:spacing w:line="360" w:lineRule="auto"/>
        <w:rPr>
          <w:rFonts w:ascii="宋体" w:hAnsi="宋体"/>
          <w:szCs w:val="21"/>
        </w:rPr>
      </w:pPr>
      <w:r>
        <w:rPr>
          <w:rFonts w:hint="eastAsia" w:ascii="宋体" w:hAnsi="宋体"/>
          <w:szCs w:val="21"/>
        </w:rPr>
        <w:t>近</w:t>
      </w:r>
      <w:r>
        <w:rPr>
          <w:rFonts w:hint="eastAsia"/>
          <w:szCs w:val="21"/>
        </w:rPr>
        <w:t>3</w:t>
      </w:r>
      <w:r>
        <w:rPr>
          <w:rFonts w:hint="eastAsia" w:ascii="宋体" w:hAnsi="宋体"/>
          <w:szCs w:val="21"/>
        </w:rPr>
        <w:t>年提供的投标物资，如有的话：</w:t>
      </w:r>
    </w:p>
    <w:p w14:paraId="60A43F6D">
      <w:pPr>
        <w:spacing w:line="360" w:lineRule="auto"/>
        <w:ind w:left="420"/>
        <w:rPr>
          <w:rFonts w:ascii="宋体" w:hAnsi="宋体"/>
          <w:szCs w:val="21"/>
        </w:rPr>
      </w:pPr>
      <w:r>
        <w:rPr>
          <w:rFonts w:hint="eastAsia" w:ascii="宋体" w:hAnsi="宋体"/>
          <w:szCs w:val="21"/>
        </w:rPr>
        <w:t>合同编号：</w:t>
      </w:r>
    </w:p>
    <w:p w14:paraId="076A3005">
      <w:pPr>
        <w:spacing w:line="360" w:lineRule="auto"/>
        <w:ind w:left="420"/>
        <w:rPr>
          <w:rFonts w:ascii="宋体" w:hAnsi="宋体"/>
          <w:szCs w:val="21"/>
          <w:u w:val="single"/>
        </w:rPr>
      </w:pPr>
      <w:r>
        <w:rPr>
          <w:rFonts w:hint="eastAsia" w:ascii="宋体" w:hAnsi="宋体"/>
          <w:szCs w:val="21"/>
        </w:rPr>
        <w:t>签字日期：</w:t>
      </w:r>
    </w:p>
    <w:p w14:paraId="5FA5F001">
      <w:pPr>
        <w:spacing w:line="360" w:lineRule="auto"/>
        <w:ind w:left="420"/>
        <w:rPr>
          <w:rFonts w:ascii="宋体" w:hAnsi="宋体"/>
          <w:szCs w:val="21"/>
        </w:rPr>
      </w:pPr>
      <w:r>
        <w:rPr>
          <w:rFonts w:hint="eastAsia" w:ascii="宋体" w:hAnsi="宋体"/>
          <w:szCs w:val="21"/>
        </w:rPr>
        <w:t>项目名称：</w:t>
      </w:r>
    </w:p>
    <w:p w14:paraId="43A0AACC">
      <w:pPr>
        <w:spacing w:line="360" w:lineRule="auto"/>
        <w:ind w:left="420"/>
        <w:rPr>
          <w:rFonts w:ascii="宋体" w:hAnsi="宋体"/>
          <w:szCs w:val="21"/>
          <w:u w:val="single"/>
        </w:rPr>
      </w:pPr>
      <w:r>
        <w:rPr>
          <w:rFonts w:hint="eastAsia" w:ascii="宋体" w:hAnsi="宋体"/>
          <w:szCs w:val="21"/>
        </w:rPr>
        <w:t>数    量：</w:t>
      </w:r>
    </w:p>
    <w:p w14:paraId="5EFF4E83">
      <w:pPr>
        <w:spacing w:line="360" w:lineRule="auto"/>
        <w:ind w:left="420"/>
        <w:rPr>
          <w:rFonts w:ascii="宋体" w:hAnsi="宋体"/>
          <w:szCs w:val="21"/>
          <w:u w:val="single"/>
        </w:rPr>
      </w:pPr>
      <w:r>
        <w:rPr>
          <w:rFonts w:hint="eastAsia" w:ascii="宋体" w:hAnsi="宋体"/>
          <w:szCs w:val="21"/>
        </w:rPr>
        <w:t>合同金额：</w:t>
      </w:r>
    </w:p>
    <w:p w14:paraId="229CC8DA">
      <w:pPr>
        <w:numPr>
          <w:ilvl w:val="0"/>
          <w:numId w:val="4"/>
        </w:numPr>
        <w:spacing w:line="360" w:lineRule="auto"/>
        <w:rPr>
          <w:rFonts w:ascii="宋体" w:hAnsi="宋体"/>
          <w:szCs w:val="21"/>
        </w:rPr>
      </w:pPr>
      <w:r>
        <w:rPr>
          <w:rFonts w:hint="eastAsia" w:ascii="宋体" w:hAnsi="宋体"/>
          <w:szCs w:val="21"/>
        </w:rPr>
        <w:t>开立基本帐户银行的名称和地址：</w:t>
      </w:r>
    </w:p>
    <w:p w14:paraId="59E29CA9">
      <w:pPr>
        <w:numPr>
          <w:ilvl w:val="0"/>
          <w:numId w:val="4"/>
        </w:numPr>
        <w:spacing w:line="360" w:lineRule="auto"/>
        <w:rPr>
          <w:rFonts w:ascii="宋体" w:hAnsi="宋体"/>
          <w:szCs w:val="21"/>
        </w:rPr>
      </w:pPr>
      <w:r>
        <w:rPr>
          <w:rFonts w:hint="eastAsia" w:ascii="宋体" w:hAnsi="宋体"/>
          <w:szCs w:val="21"/>
        </w:rPr>
        <w:t>其他情况：</w:t>
      </w:r>
      <w:r>
        <w:rPr>
          <w:rFonts w:hint="eastAsia" w:ascii="宋体" w:hAnsi="宋体"/>
          <w:szCs w:val="21"/>
          <w:u w:val="single"/>
        </w:rPr>
        <w:t xml:space="preserve">组织机构、技术力量等                                         </w:t>
      </w:r>
    </w:p>
    <w:p w14:paraId="22DB58F0">
      <w:pPr>
        <w:spacing w:line="360" w:lineRule="auto"/>
        <w:ind w:left="420"/>
        <w:rPr>
          <w:rFonts w:ascii="宋体" w:hAnsi="宋体"/>
          <w:szCs w:val="21"/>
        </w:rPr>
      </w:pPr>
    </w:p>
    <w:p w14:paraId="3358D2D5">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6E6CBB95">
      <w:pPr>
        <w:spacing w:line="360" w:lineRule="auto"/>
        <w:rPr>
          <w:rFonts w:ascii="宋体" w:hAnsi="宋体"/>
          <w:szCs w:val="21"/>
        </w:rPr>
      </w:pPr>
    </w:p>
    <w:p w14:paraId="28FD9388">
      <w:pPr>
        <w:spacing w:line="360" w:lineRule="auto"/>
        <w:rPr>
          <w:rFonts w:ascii="宋体" w:hAnsi="宋体"/>
          <w:szCs w:val="21"/>
        </w:rPr>
      </w:pPr>
    </w:p>
    <w:p w14:paraId="222A8B43">
      <w:pPr>
        <w:spacing w:line="360" w:lineRule="auto"/>
        <w:rPr>
          <w:rFonts w:ascii="宋体" w:hAnsi="宋体"/>
          <w:szCs w:val="21"/>
        </w:rPr>
      </w:pPr>
    </w:p>
    <w:p w14:paraId="587B006E">
      <w:pPr>
        <w:spacing w:line="360" w:lineRule="auto"/>
        <w:rPr>
          <w:rFonts w:ascii="宋体" w:hAnsi="宋体"/>
          <w:szCs w:val="21"/>
        </w:rPr>
      </w:pPr>
    </w:p>
    <w:p w14:paraId="4C682CB2">
      <w:pPr>
        <w:spacing w:line="360" w:lineRule="auto"/>
        <w:rPr>
          <w:rFonts w:ascii="宋体" w:hAnsi="宋体"/>
          <w:szCs w:val="21"/>
          <w:u w:val="single"/>
        </w:rPr>
      </w:pPr>
      <w:r>
        <w:rPr>
          <w:rFonts w:hint="eastAsia" w:ascii="宋体" w:hAnsi="宋体"/>
          <w:szCs w:val="21"/>
        </w:rPr>
        <w:t>代理商名称（</w:t>
      </w:r>
      <w:r>
        <w:rPr>
          <w:rFonts w:hint="eastAsia" w:ascii="宋体" w:hAnsi="宋体"/>
          <w:spacing w:val="-2"/>
          <w:kern w:val="0"/>
          <w:szCs w:val="21"/>
        </w:rPr>
        <w:t>盖</w:t>
      </w:r>
      <w:r>
        <w:rPr>
          <w:rFonts w:hint="eastAsia" w:ascii="宋体" w:hAnsi="宋体"/>
          <w:szCs w:val="21"/>
        </w:rPr>
        <w:t>单位章）</w:t>
      </w:r>
    </w:p>
    <w:p w14:paraId="7B610A16">
      <w:pPr>
        <w:spacing w:line="360" w:lineRule="auto"/>
        <w:rPr>
          <w:rFonts w:ascii="宋体" w:hAnsi="宋体"/>
          <w:szCs w:val="21"/>
          <w:u w:val="single"/>
        </w:rPr>
      </w:pPr>
      <w:r>
        <w:rPr>
          <w:rFonts w:hint="eastAsia" w:ascii="宋体" w:hAnsi="宋体"/>
          <w:szCs w:val="21"/>
        </w:rPr>
        <w:t>法定代表人签字</w:t>
      </w:r>
    </w:p>
    <w:p w14:paraId="7D61C48E">
      <w:pPr>
        <w:spacing w:line="360" w:lineRule="auto"/>
        <w:rPr>
          <w:rFonts w:ascii="宋体" w:hAnsi="宋体"/>
          <w:szCs w:val="21"/>
          <w:u w:val="single"/>
        </w:rPr>
      </w:pPr>
      <w:r>
        <w:rPr>
          <w:rFonts w:hint="eastAsia" w:ascii="宋体" w:hAnsi="宋体"/>
          <w:szCs w:val="21"/>
        </w:rPr>
        <w:t>签字日期</w:t>
      </w:r>
    </w:p>
    <w:p w14:paraId="4C29BE7D">
      <w:pPr>
        <w:spacing w:line="360" w:lineRule="auto"/>
        <w:rPr>
          <w:rFonts w:ascii="宋体" w:hAnsi="宋体"/>
          <w:szCs w:val="21"/>
          <w:u w:val="single"/>
        </w:rPr>
      </w:pPr>
      <w:r>
        <w:rPr>
          <w:rFonts w:hint="eastAsia" w:ascii="宋体" w:hAnsi="宋体"/>
          <w:szCs w:val="21"/>
        </w:rPr>
        <w:t>传真</w:t>
      </w:r>
    </w:p>
    <w:p w14:paraId="1F9CB54D">
      <w:pPr>
        <w:spacing w:line="360" w:lineRule="auto"/>
        <w:rPr>
          <w:rFonts w:ascii="宋体" w:hAnsi="宋体"/>
          <w:szCs w:val="21"/>
          <w:u w:val="single"/>
        </w:rPr>
      </w:pPr>
      <w:r>
        <w:rPr>
          <w:rFonts w:hint="eastAsia" w:ascii="宋体" w:hAnsi="宋体"/>
          <w:szCs w:val="21"/>
        </w:rPr>
        <w:t>电话</w:t>
      </w:r>
    </w:p>
    <w:p w14:paraId="31F8DBEE">
      <w:pPr>
        <w:spacing w:line="360" w:lineRule="auto"/>
        <w:rPr>
          <w:rFonts w:ascii="宋体" w:hAnsi="宋体"/>
          <w:szCs w:val="21"/>
          <w:u w:val="single"/>
        </w:rPr>
      </w:pPr>
      <w:r>
        <w:rPr>
          <w:rFonts w:hint="eastAsia" w:ascii="宋体" w:hAnsi="宋体"/>
          <w:szCs w:val="21"/>
        </w:rPr>
        <w:t>电子函件</w:t>
      </w:r>
    </w:p>
    <w:p w14:paraId="73096B15">
      <w:pPr>
        <w:spacing w:line="360" w:lineRule="auto"/>
        <w:rPr>
          <w:rFonts w:ascii="宋体" w:hAnsi="宋体"/>
          <w:szCs w:val="21"/>
          <w:u w:val="single"/>
        </w:rPr>
      </w:pPr>
    </w:p>
    <w:p w14:paraId="4B48A260">
      <w:pPr>
        <w:spacing w:before="8" w:line="360" w:lineRule="auto"/>
        <w:rPr>
          <w:rFonts w:ascii="宋体" w:hAnsi="宋体" w:cs="宋体"/>
          <w:sz w:val="31"/>
          <w:szCs w:val="31"/>
        </w:rPr>
      </w:pPr>
    </w:p>
    <w:p w14:paraId="2984B40A">
      <w:pPr>
        <w:spacing w:before="8"/>
        <w:rPr>
          <w:rFonts w:ascii="宋体" w:hAnsi="宋体" w:cs="宋体"/>
          <w:sz w:val="31"/>
          <w:szCs w:val="31"/>
        </w:rPr>
      </w:pPr>
    </w:p>
    <w:p w14:paraId="27794A95">
      <w:pPr>
        <w:spacing w:before="8"/>
        <w:rPr>
          <w:rFonts w:ascii="宋体" w:hAnsi="宋体" w:cs="宋体"/>
          <w:sz w:val="31"/>
          <w:szCs w:val="31"/>
        </w:rPr>
      </w:pPr>
    </w:p>
    <w:p w14:paraId="059F6632">
      <w:pPr>
        <w:spacing w:before="8"/>
        <w:rPr>
          <w:rFonts w:ascii="宋体" w:hAnsi="宋体" w:cs="宋体"/>
          <w:sz w:val="31"/>
          <w:szCs w:val="31"/>
        </w:rPr>
      </w:pPr>
    </w:p>
    <w:p w14:paraId="6C3AEB63">
      <w:pPr>
        <w:spacing w:before="8"/>
        <w:rPr>
          <w:rFonts w:ascii="宋体" w:hAnsi="宋体" w:cs="宋体"/>
          <w:sz w:val="31"/>
          <w:szCs w:val="31"/>
        </w:rPr>
      </w:pPr>
    </w:p>
    <w:p w14:paraId="3682EEA3">
      <w:pPr>
        <w:spacing w:before="8"/>
        <w:rPr>
          <w:rFonts w:ascii="宋体" w:hAnsi="宋体" w:cs="宋体"/>
          <w:sz w:val="31"/>
          <w:szCs w:val="31"/>
        </w:rPr>
      </w:pPr>
    </w:p>
    <w:p w14:paraId="744A2712">
      <w:pPr>
        <w:spacing w:before="8"/>
        <w:rPr>
          <w:rFonts w:ascii="宋体" w:hAnsi="宋体" w:cs="宋体"/>
          <w:sz w:val="31"/>
          <w:szCs w:val="31"/>
        </w:rPr>
      </w:pPr>
    </w:p>
    <w:p w14:paraId="1371046A">
      <w:pPr>
        <w:spacing w:before="8"/>
        <w:rPr>
          <w:rFonts w:ascii="宋体" w:hAnsi="宋体" w:cs="宋体"/>
          <w:sz w:val="31"/>
          <w:szCs w:val="31"/>
        </w:rPr>
      </w:pPr>
    </w:p>
    <w:p w14:paraId="09DD9B58">
      <w:pPr>
        <w:spacing w:before="8"/>
        <w:rPr>
          <w:rFonts w:ascii="宋体" w:hAnsi="宋体" w:cs="宋体"/>
          <w:sz w:val="31"/>
          <w:szCs w:val="31"/>
        </w:rPr>
      </w:pPr>
    </w:p>
    <w:p w14:paraId="6172B80B">
      <w:pPr>
        <w:spacing w:before="8"/>
        <w:rPr>
          <w:rFonts w:ascii="宋体" w:hAnsi="宋体" w:cs="宋体"/>
          <w:sz w:val="31"/>
          <w:szCs w:val="31"/>
        </w:rPr>
      </w:pPr>
    </w:p>
    <w:p w14:paraId="054BD159">
      <w:pPr>
        <w:spacing w:before="8"/>
        <w:rPr>
          <w:rFonts w:ascii="宋体" w:hAnsi="宋体" w:cs="宋体"/>
          <w:sz w:val="31"/>
          <w:szCs w:val="31"/>
        </w:rPr>
      </w:pPr>
    </w:p>
    <w:p w14:paraId="3A2C1DC9">
      <w:pPr>
        <w:spacing w:before="8"/>
        <w:rPr>
          <w:rFonts w:ascii="宋体" w:hAnsi="宋体" w:cs="宋体"/>
          <w:sz w:val="31"/>
          <w:szCs w:val="31"/>
        </w:rPr>
      </w:pPr>
    </w:p>
    <w:p w14:paraId="1062C8A2">
      <w:pPr>
        <w:spacing w:before="8"/>
        <w:rPr>
          <w:rFonts w:ascii="宋体" w:hAnsi="宋体" w:cs="宋体"/>
          <w:sz w:val="31"/>
          <w:szCs w:val="31"/>
        </w:rPr>
      </w:pPr>
    </w:p>
    <w:p w14:paraId="26853F1A">
      <w:pPr>
        <w:spacing w:before="8"/>
        <w:rPr>
          <w:rFonts w:ascii="宋体" w:hAnsi="宋体" w:cs="宋体"/>
          <w:sz w:val="31"/>
          <w:szCs w:val="31"/>
        </w:rPr>
      </w:pPr>
    </w:p>
    <w:p w14:paraId="243D078C">
      <w:pPr>
        <w:spacing w:before="8"/>
        <w:rPr>
          <w:rFonts w:ascii="宋体" w:hAnsi="宋体" w:cs="宋体"/>
          <w:sz w:val="31"/>
          <w:szCs w:val="31"/>
        </w:rPr>
      </w:pPr>
    </w:p>
    <w:p w14:paraId="1E914539">
      <w:pPr>
        <w:spacing w:before="8"/>
        <w:rPr>
          <w:rFonts w:ascii="宋体" w:hAnsi="宋体" w:cs="宋体"/>
          <w:sz w:val="31"/>
          <w:szCs w:val="31"/>
        </w:rPr>
      </w:pPr>
    </w:p>
    <w:p w14:paraId="2A3A06C5">
      <w:pPr>
        <w:rPr>
          <w:rFonts w:ascii="宋体" w:hAnsi="宋体" w:cs="宋体"/>
          <w:sz w:val="20"/>
          <w:szCs w:val="20"/>
        </w:rPr>
      </w:pPr>
    </w:p>
    <w:p w14:paraId="68108699">
      <w:pPr>
        <w:rPr>
          <w:rFonts w:ascii="宋体" w:hAnsi="宋体" w:cs="宋体"/>
          <w:sz w:val="20"/>
          <w:szCs w:val="20"/>
        </w:rPr>
        <w:sectPr>
          <w:footerReference r:id="rId18" w:type="default"/>
          <w:pgSz w:w="11900" w:h="16838"/>
          <w:pgMar w:top="1083" w:right="1440" w:bottom="1083" w:left="1440" w:header="720" w:footer="720" w:gutter="0"/>
          <w:pgNumType w:fmt="numberInDash"/>
          <w:cols w:space="0" w:num="1"/>
        </w:sectPr>
      </w:pPr>
    </w:p>
    <w:p w14:paraId="086491BB">
      <w:pPr>
        <w:pStyle w:val="3"/>
        <w:autoSpaceDE/>
        <w:autoSpaceDN/>
        <w:adjustRightInd/>
        <w:spacing w:before="0" w:after="0" w:line="360" w:lineRule="auto"/>
        <w:rPr>
          <w:rFonts w:ascii="Times New Roman"/>
          <w:bCs/>
          <w:kern w:val="2"/>
          <w:szCs w:val="32"/>
          <w:u w:val="none"/>
        </w:rPr>
      </w:pPr>
      <w:bookmarkStart w:id="24" w:name="_Toc79669936"/>
      <w:r>
        <w:rPr>
          <w:rFonts w:hint="eastAsia" w:ascii="Times New Roman"/>
          <w:bCs/>
          <w:kern w:val="2"/>
          <w:szCs w:val="32"/>
          <w:u w:val="none"/>
        </w:rPr>
        <w:t>6</w:t>
      </w:r>
      <w:r>
        <w:rPr>
          <w:rFonts w:ascii="Times New Roman"/>
          <w:bCs/>
          <w:kern w:val="2"/>
          <w:szCs w:val="32"/>
          <w:u w:val="none"/>
        </w:rPr>
        <w:t>.3 制造商出具的授权函（适用于代理商投标的）</w:t>
      </w:r>
      <w:bookmarkEnd w:id="24"/>
    </w:p>
    <w:p w14:paraId="6C09B5EC">
      <w:pPr>
        <w:rPr>
          <w:rFonts w:ascii="宋体" w:hAnsi="宋体"/>
          <w:kern w:val="0"/>
          <w:sz w:val="20"/>
        </w:rPr>
      </w:pPr>
    </w:p>
    <w:p w14:paraId="281D5702">
      <w:pPr>
        <w:spacing w:line="360" w:lineRule="auto"/>
        <w:rPr>
          <w:rFonts w:ascii="宋体" w:hAnsi="宋体"/>
          <w:kern w:val="0"/>
          <w:sz w:val="20"/>
        </w:rPr>
      </w:pPr>
    </w:p>
    <w:p w14:paraId="03B217F9">
      <w:pPr>
        <w:spacing w:line="360" w:lineRule="auto"/>
        <w:jc w:val="right"/>
      </w:pPr>
      <w:r>
        <w:rPr>
          <w:rFonts w:hint="eastAsia"/>
        </w:rPr>
        <w:t>（招标编号）</w:t>
      </w:r>
    </w:p>
    <w:p w14:paraId="3545B6EA">
      <w:pPr>
        <w:spacing w:line="360" w:lineRule="auto"/>
        <w:jc w:val="right"/>
      </w:pPr>
      <w:r>
        <w:rPr>
          <w:rFonts w:hint="eastAsia"/>
        </w:rPr>
        <w:t>（包 件 号）</w:t>
      </w:r>
    </w:p>
    <w:p w14:paraId="559BD4AF">
      <w:pPr>
        <w:spacing w:line="360" w:lineRule="auto"/>
      </w:pPr>
    </w:p>
    <w:p w14:paraId="383251F0">
      <w:pPr>
        <w:spacing w:line="360" w:lineRule="auto"/>
      </w:pPr>
      <w:r>
        <w:rPr>
          <w:rFonts w:hint="eastAsia"/>
        </w:rPr>
        <w:t>致：（招标人名称）</w:t>
      </w:r>
    </w:p>
    <w:p w14:paraId="33FC6E8A">
      <w:pPr>
        <w:spacing w:line="360" w:lineRule="auto"/>
      </w:pPr>
    </w:p>
    <w:p w14:paraId="44DCE5F1">
      <w:pPr>
        <w:pStyle w:val="17"/>
      </w:pPr>
      <w:r>
        <w:rPr>
          <w:rFonts w:hint="eastAsia"/>
        </w:rPr>
        <w:t>我们（制造商名称）是按（国家名称）法律成立的一家制造商，主要营业地点设在（制造商地址）。兹指定和委派按（国家名称）法律成立的，主要营业地点设在（代理商地址）的（代理商名称）作为我方真正的和合法的代理人进行下列有效的活动：</w:t>
      </w:r>
    </w:p>
    <w:p w14:paraId="613C6B4D">
      <w:pPr>
        <w:pStyle w:val="17"/>
      </w:pPr>
      <w:r>
        <w:rPr>
          <w:rFonts w:hint="eastAsia"/>
        </w:rPr>
        <w:t>（1）授权物资类别</w:t>
      </w:r>
      <w:r>
        <w:rPr>
          <w:rFonts w:hint="eastAsia" w:ascii="宋体" w:hAnsi="宋体"/>
        </w:rPr>
        <w:t>/</w:t>
      </w:r>
      <w:r>
        <w:rPr>
          <w:rFonts w:hint="eastAsia"/>
        </w:rPr>
        <w:t>名称及规格型号：。</w:t>
      </w:r>
    </w:p>
    <w:p w14:paraId="5A5EF981">
      <w:pPr>
        <w:pStyle w:val="17"/>
      </w:pPr>
      <w:r>
        <w:rPr>
          <w:rFonts w:hint="eastAsia"/>
        </w:rPr>
        <w:t>（2）作为制造商，我方保证以投标合作者来约束自己，并对该投标共同和分别承担招标文件中所规定的义务。</w:t>
      </w:r>
    </w:p>
    <w:p w14:paraId="6F642564">
      <w:pPr>
        <w:pStyle w:val="17"/>
      </w:pPr>
      <w:r>
        <w:rPr>
          <w:rFonts w:hint="eastAsia"/>
        </w:rPr>
        <w:t>（3）我方兹授予（代理商名称）全权办理和履行我方为完成上述各点所必须的事宜，具有替换或撤消的全权。兹确认（代理商名称）或其正式授权代表依此合法地办理一切事宜。</w:t>
      </w:r>
    </w:p>
    <w:p w14:paraId="2206F0F0">
      <w:pPr>
        <w:pStyle w:val="17"/>
      </w:pPr>
      <w:r>
        <w:rPr>
          <w:rFonts w:hint="eastAsia"/>
        </w:rPr>
        <w:t>我方于年月日签署本文件，（代理商名称）于年月日接受此件，以此为证。</w:t>
      </w:r>
    </w:p>
    <w:p w14:paraId="2354800B">
      <w:pPr>
        <w:spacing w:line="360" w:lineRule="auto"/>
      </w:pPr>
    </w:p>
    <w:p w14:paraId="3ED59D47">
      <w:pPr>
        <w:spacing w:line="360" w:lineRule="auto"/>
      </w:pPr>
    </w:p>
    <w:p w14:paraId="228F734E">
      <w:pPr>
        <w:pStyle w:val="17"/>
        <w:rPr>
          <w:u w:val="single"/>
        </w:rPr>
      </w:pPr>
      <w:r>
        <w:rPr>
          <w:rFonts w:hint="eastAsia"/>
        </w:rPr>
        <w:t>代理商名称（</w:t>
      </w:r>
      <w:r>
        <w:rPr>
          <w:rFonts w:hint="eastAsia" w:ascii="宋体" w:hAnsi="宋体"/>
          <w:spacing w:val="-2"/>
          <w:kern w:val="0"/>
          <w:szCs w:val="21"/>
        </w:rPr>
        <w:t>盖</w:t>
      </w:r>
      <w:r>
        <w:rPr>
          <w:rFonts w:hint="eastAsia"/>
        </w:rPr>
        <w:t>单位章） 制造商名称（</w:t>
      </w:r>
      <w:r>
        <w:rPr>
          <w:rFonts w:hint="eastAsia" w:ascii="宋体" w:hAnsi="宋体"/>
          <w:spacing w:val="-2"/>
          <w:kern w:val="0"/>
          <w:szCs w:val="21"/>
        </w:rPr>
        <w:t>盖</w:t>
      </w:r>
      <w:r>
        <w:rPr>
          <w:rFonts w:hint="eastAsia"/>
        </w:rPr>
        <w:t>单位章）</w:t>
      </w:r>
    </w:p>
    <w:p w14:paraId="187315DE">
      <w:pPr>
        <w:pStyle w:val="17"/>
        <w:rPr>
          <w:u w:val="single"/>
        </w:rPr>
      </w:pPr>
      <w:r>
        <w:rPr>
          <w:rFonts w:hint="eastAsia"/>
        </w:rPr>
        <w:t>签字人职务和部门签字人职务和部门</w:t>
      </w:r>
    </w:p>
    <w:p w14:paraId="158945B9">
      <w:pPr>
        <w:pStyle w:val="17"/>
        <w:rPr>
          <w:u w:val="single"/>
        </w:rPr>
      </w:pPr>
      <w:r>
        <w:rPr>
          <w:rFonts w:hint="eastAsia"/>
        </w:rPr>
        <w:t>签字人姓名签字人姓名</w:t>
      </w:r>
    </w:p>
    <w:p w14:paraId="4A5DF2EC">
      <w:pPr>
        <w:pStyle w:val="17"/>
        <w:rPr>
          <w:u w:val="single"/>
        </w:rPr>
      </w:pPr>
      <w:r>
        <w:rPr>
          <w:rFonts w:hint="eastAsia"/>
        </w:rPr>
        <w:t>法定代表人或其委托代理人签字法定代表人或其委托代理人签字</w:t>
      </w:r>
    </w:p>
    <w:p w14:paraId="0DBC096A">
      <w:pPr>
        <w:rPr>
          <w:rFonts w:ascii="宋体" w:hAnsi="宋体"/>
        </w:rPr>
        <w:sectPr>
          <w:type w:val="continuous"/>
          <w:pgSz w:w="11900" w:h="16838"/>
          <w:pgMar w:top="1083" w:right="1440" w:bottom="1083" w:left="1440" w:header="720" w:footer="720" w:gutter="0"/>
          <w:pgNumType w:fmt="numberInDash"/>
          <w:cols w:space="0" w:num="1"/>
        </w:sectPr>
      </w:pPr>
    </w:p>
    <w:p w14:paraId="0574B63E">
      <w:pPr>
        <w:pStyle w:val="2"/>
        <w:autoSpaceDE/>
        <w:autoSpaceDN/>
        <w:adjustRightInd/>
        <w:spacing w:before="100" w:line="360" w:lineRule="auto"/>
        <w:rPr>
          <w:rFonts w:ascii="Times New Roman" w:hAnsi="Times New Roman" w:eastAsiaTheme="majorEastAsia" w:cstheme="majorBidi"/>
          <w:bCs/>
          <w:kern w:val="2"/>
          <w:sz w:val="28"/>
          <w:szCs w:val="32"/>
        </w:rPr>
      </w:pPr>
      <w:bookmarkStart w:id="25" w:name="_Toc79669937"/>
      <w:r>
        <w:rPr>
          <w:rFonts w:hint="eastAsia" w:ascii="Times New Roman" w:hAnsi="Times New Roman" w:eastAsiaTheme="majorEastAsia" w:cstheme="majorBidi"/>
          <w:bCs/>
          <w:kern w:val="2"/>
          <w:sz w:val="28"/>
          <w:szCs w:val="32"/>
        </w:rPr>
        <w:t>7</w:t>
      </w:r>
      <w:r>
        <w:rPr>
          <w:rFonts w:ascii="Times New Roman" w:hAnsi="Times New Roman" w:eastAsiaTheme="majorEastAsia" w:cstheme="majorBidi"/>
          <w:bCs/>
          <w:kern w:val="2"/>
          <w:sz w:val="28"/>
          <w:szCs w:val="32"/>
        </w:rPr>
        <w:t>．</w:t>
      </w:r>
      <w:r>
        <w:rPr>
          <w:rFonts w:hint="eastAsia" w:ascii="Times New Roman" w:hAnsi="Times New Roman" w:eastAsiaTheme="majorEastAsia" w:cstheme="majorBidi"/>
          <w:bCs/>
          <w:kern w:val="2"/>
          <w:sz w:val="28"/>
          <w:szCs w:val="32"/>
        </w:rPr>
        <w:t>生</w:t>
      </w:r>
      <w:r>
        <w:rPr>
          <w:rFonts w:ascii="Times New Roman" w:hAnsi="Times New Roman" w:eastAsiaTheme="majorEastAsia" w:cstheme="majorBidi"/>
          <w:bCs/>
          <w:kern w:val="2"/>
          <w:sz w:val="28"/>
          <w:szCs w:val="32"/>
        </w:rPr>
        <w:t>产组织供应能力分析表</w:t>
      </w:r>
      <w:bookmarkEnd w:id="25"/>
    </w:p>
    <w:p w14:paraId="58B2357E">
      <w:pPr>
        <w:rPr>
          <w:rFonts w:ascii="宋体" w:hAnsi="宋体" w:cs="宋体"/>
          <w:sz w:val="20"/>
          <w:szCs w:val="20"/>
        </w:rPr>
      </w:pPr>
    </w:p>
    <w:p w14:paraId="698D039C">
      <w:pPr>
        <w:spacing w:before="2"/>
        <w:rPr>
          <w:rFonts w:ascii="宋体" w:hAnsi="宋体" w:cs="宋体"/>
          <w:sz w:val="15"/>
          <w:szCs w:val="15"/>
        </w:rPr>
      </w:pPr>
    </w:p>
    <w:tbl>
      <w:tblPr>
        <w:tblStyle w:val="1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44"/>
        <w:gridCol w:w="2902"/>
        <w:gridCol w:w="2745"/>
        <w:gridCol w:w="2745"/>
      </w:tblGrid>
      <w:tr w14:paraId="0A89B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4DDE14C8">
            <w:pPr>
              <w:spacing w:line="276" w:lineRule="auto"/>
              <w:jc w:val="center"/>
            </w:pPr>
          </w:p>
        </w:tc>
        <w:tc>
          <w:tcPr>
            <w:tcW w:w="1571" w:type="pct"/>
            <w:vAlign w:val="center"/>
          </w:tcPr>
          <w:p w14:paraId="18546AEF">
            <w:pPr>
              <w:spacing w:line="276" w:lineRule="auto"/>
              <w:jc w:val="center"/>
            </w:pPr>
          </w:p>
        </w:tc>
        <w:tc>
          <w:tcPr>
            <w:tcW w:w="1486" w:type="pct"/>
            <w:vAlign w:val="center"/>
          </w:tcPr>
          <w:p w14:paraId="53EEA094">
            <w:pPr>
              <w:spacing w:line="276" w:lineRule="auto"/>
              <w:jc w:val="center"/>
            </w:pPr>
            <w:r>
              <w:t>投标物资</w:t>
            </w:r>
          </w:p>
        </w:tc>
        <w:tc>
          <w:tcPr>
            <w:tcW w:w="1486" w:type="pct"/>
            <w:vAlign w:val="center"/>
          </w:tcPr>
          <w:p w14:paraId="54B811A1">
            <w:pPr>
              <w:spacing w:line="276" w:lineRule="auto"/>
              <w:jc w:val="center"/>
            </w:pPr>
            <w:r>
              <w:t>备注</w:t>
            </w:r>
          </w:p>
        </w:tc>
      </w:tr>
      <w:tr w14:paraId="18EDA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2B60E5D0">
            <w:pPr>
              <w:spacing w:line="276" w:lineRule="auto"/>
              <w:jc w:val="center"/>
            </w:pPr>
            <w:r>
              <w:t>一</w:t>
            </w:r>
          </w:p>
        </w:tc>
        <w:tc>
          <w:tcPr>
            <w:tcW w:w="1571" w:type="pct"/>
            <w:vAlign w:val="center"/>
          </w:tcPr>
          <w:p w14:paraId="19B43079">
            <w:pPr>
              <w:spacing w:line="276" w:lineRule="auto"/>
            </w:pPr>
            <w:r>
              <w:t>最大月生产能力</w:t>
            </w:r>
          </w:p>
        </w:tc>
        <w:tc>
          <w:tcPr>
            <w:tcW w:w="1486" w:type="pct"/>
            <w:vAlign w:val="center"/>
          </w:tcPr>
          <w:p w14:paraId="52554A3B">
            <w:pPr>
              <w:spacing w:line="276" w:lineRule="auto"/>
            </w:pPr>
          </w:p>
        </w:tc>
        <w:tc>
          <w:tcPr>
            <w:tcW w:w="1486" w:type="pct"/>
            <w:vAlign w:val="center"/>
          </w:tcPr>
          <w:p w14:paraId="0D1E2760">
            <w:pPr>
              <w:spacing w:line="276" w:lineRule="auto"/>
            </w:pPr>
          </w:p>
        </w:tc>
      </w:tr>
      <w:tr w14:paraId="3E43E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79C19820">
            <w:pPr>
              <w:spacing w:line="276" w:lineRule="auto"/>
              <w:jc w:val="center"/>
            </w:pPr>
          </w:p>
        </w:tc>
        <w:tc>
          <w:tcPr>
            <w:tcW w:w="1571" w:type="pct"/>
            <w:vAlign w:val="center"/>
          </w:tcPr>
          <w:p w14:paraId="092D935F">
            <w:pPr>
              <w:spacing w:line="276" w:lineRule="auto"/>
            </w:pPr>
          </w:p>
        </w:tc>
        <w:tc>
          <w:tcPr>
            <w:tcW w:w="1486" w:type="pct"/>
            <w:vAlign w:val="center"/>
          </w:tcPr>
          <w:p w14:paraId="791772A4">
            <w:pPr>
              <w:spacing w:line="276" w:lineRule="auto"/>
            </w:pPr>
          </w:p>
        </w:tc>
        <w:tc>
          <w:tcPr>
            <w:tcW w:w="1486" w:type="pct"/>
            <w:vAlign w:val="center"/>
          </w:tcPr>
          <w:p w14:paraId="6CCBBCCC">
            <w:pPr>
              <w:spacing w:line="276" w:lineRule="auto"/>
            </w:pPr>
          </w:p>
        </w:tc>
      </w:tr>
      <w:tr w14:paraId="18701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20D1890B">
            <w:pPr>
              <w:spacing w:line="276" w:lineRule="auto"/>
              <w:jc w:val="center"/>
            </w:pPr>
            <w:r>
              <w:t>二</w:t>
            </w:r>
          </w:p>
        </w:tc>
        <w:tc>
          <w:tcPr>
            <w:tcW w:w="1571" w:type="pct"/>
            <w:vAlign w:val="center"/>
          </w:tcPr>
          <w:p w14:paraId="052EFB37">
            <w:pPr>
              <w:spacing w:line="276" w:lineRule="auto"/>
            </w:pPr>
            <w:r>
              <w:t>已签合同月供应数量</w:t>
            </w:r>
          </w:p>
        </w:tc>
        <w:tc>
          <w:tcPr>
            <w:tcW w:w="1486" w:type="pct"/>
            <w:vAlign w:val="center"/>
          </w:tcPr>
          <w:p w14:paraId="5EA84CDF">
            <w:pPr>
              <w:spacing w:line="276" w:lineRule="auto"/>
            </w:pPr>
          </w:p>
        </w:tc>
        <w:tc>
          <w:tcPr>
            <w:tcW w:w="1486" w:type="pct"/>
            <w:vAlign w:val="center"/>
          </w:tcPr>
          <w:p w14:paraId="48F03573">
            <w:pPr>
              <w:spacing w:line="276" w:lineRule="auto"/>
            </w:pPr>
          </w:p>
        </w:tc>
      </w:tr>
      <w:tr w14:paraId="3C31F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287ED1F7">
            <w:pPr>
              <w:spacing w:line="276" w:lineRule="auto"/>
              <w:jc w:val="center"/>
            </w:pPr>
          </w:p>
        </w:tc>
        <w:tc>
          <w:tcPr>
            <w:tcW w:w="1571" w:type="pct"/>
            <w:vAlign w:val="center"/>
          </w:tcPr>
          <w:p w14:paraId="0B8205FF">
            <w:pPr>
              <w:spacing w:line="276" w:lineRule="auto"/>
            </w:pPr>
          </w:p>
        </w:tc>
        <w:tc>
          <w:tcPr>
            <w:tcW w:w="1486" w:type="pct"/>
            <w:vAlign w:val="center"/>
          </w:tcPr>
          <w:p w14:paraId="3C8F52E0">
            <w:pPr>
              <w:spacing w:line="276" w:lineRule="auto"/>
            </w:pPr>
          </w:p>
        </w:tc>
        <w:tc>
          <w:tcPr>
            <w:tcW w:w="1486" w:type="pct"/>
            <w:vAlign w:val="center"/>
          </w:tcPr>
          <w:p w14:paraId="7D334793">
            <w:pPr>
              <w:spacing w:line="276" w:lineRule="auto"/>
            </w:pPr>
          </w:p>
        </w:tc>
      </w:tr>
      <w:tr w14:paraId="352EE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130FFB14">
            <w:pPr>
              <w:spacing w:line="276" w:lineRule="auto"/>
              <w:jc w:val="center"/>
            </w:pPr>
          </w:p>
        </w:tc>
        <w:tc>
          <w:tcPr>
            <w:tcW w:w="1571" w:type="pct"/>
            <w:vAlign w:val="center"/>
          </w:tcPr>
          <w:p w14:paraId="155B554D">
            <w:pPr>
              <w:spacing w:line="276" w:lineRule="auto"/>
            </w:pPr>
          </w:p>
        </w:tc>
        <w:tc>
          <w:tcPr>
            <w:tcW w:w="1486" w:type="pct"/>
            <w:vAlign w:val="center"/>
          </w:tcPr>
          <w:p w14:paraId="6E417ABD">
            <w:pPr>
              <w:spacing w:line="276" w:lineRule="auto"/>
            </w:pPr>
          </w:p>
        </w:tc>
        <w:tc>
          <w:tcPr>
            <w:tcW w:w="1486" w:type="pct"/>
            <w:vAlign w:val="center"/>
          </w:tcPr>
          <w:p w14:paraId="2FAAB47E">
            <w:pPr>
              <w:spacing w:line="276" w:lineRule="auto"/>
            </w:pPr>
          </w:p>
        </w:tc>
      </w:tr>
      <w:tr w14:paraId="29136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3B0F8E35">
            <w:pPr>
              <w:spacing w:line="276" w:lineRule="auto"/>
              <w:jc w:val="center"/>
            </w:pPr>
            <w:r>
              <w:t>三</w:t>
            </w:r>
          </w:p>
        </w:tc>
        <w:tc>
          <w:tcPr>
            <w:tcW w:w="1571" w:type="pct"/>
            <w:vAlign w:val="center"/>
          </w:tcPr>
          <w:p w14:paraId="7C2EE5D1">
            <w:pPr>
              <w:spacing w:line="276" w:lineRule="auto"/>
            </w:pPr>
            <w:r>
              <w:t>剩余月生产能力</w:t>
            </w:r>
          </w:p>
        </w:tc>
        <w:tc>
          <w:tcPr>
            <w:tcW w:w="1486" w:type="pct"/>
            <w:vAlign w:val="center"/>
          </w:tcPr>
          <w:p w14:paraId="1CEE04DB">
            <w:pPr>
              <w:spacing w:line="276" w:lineRule="auto"/>
            </w:pPr>
          </w:p>
        </w:tc>
        <w:tc>
          <w:tcPr>
            <w:tcW w:w="1486" w:type="pct"/>
            <w:vAlign w:val="center"/>
          </w:tcPr>
          <w:p w14:paraId="41C873FD">
            <w:pPr>
              <w:spacing w:line="276" w:lineRule="auto"/>
            </w:pPr>
          </w:p>
        </w:tc>
      </w:tr>
      <w:tr w14:paraId="1022A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7E6AC83F">
            <w:pPr>
              <w:spacing w:line="276" w:lineRule="auto"/>
              <w:jc w:val="center"/>
            </w:pPr>
          </w:p>
        </w:tc>
        <w:tc>
          <w:tcPr>
            <w:tcW w:w="1571" w:type="pct"/>
            <w:vAlign w:val="center"/>
          </w:tcPr>
          <w:p w14:paraId="460F6E07">
            <w:pPr>
              <w:spacing w:line="276" w:lineRule="auto"/>
            </w:pPr>
          </w:p>
        </w:tc>
        <w:tc>
          <w:tcPr>
            <w:tcW w:w="1486" w:type="pct"/>
            <w:vAlign w:val="center"/>
          </w:tcPr>
          <w:p w14:paraId="3BA03620">
            <w:pPr>
              <w:spacing w:line="276" w:lineRule="auto"/>
            </w:pPr>
          </w:p>
        </w:tc>
        <w:tc>
          <w:tcPr>
            <w:tcW w:w="1486" w:type="pct"/>
            <w:vAlign w:val="center"/>
          </w:tcPr>
          <w:p w14:paraId="4E993B7B">
            <w:pPr>
              <w:spacing w:line="276" w:lineRule="auto"/>
            </w:pPr>
          </w:p>
        </w:tc>
      </w:tr>
      <w:tr w14:paraId="72A8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6DA879CA">
            <w:pPr>
              <w:spacing w:line="276" w:lineRule="auto"/>
              <w:jc w:val="center"/>
            </w:pPr>
          </w:p>
        </w:tc>
        <w:tc>
          <w:tcPr>
            <w:tcW w:w="1571" w:type="pct"/>
            <w:vAlign w:val="center"/>
          </w:tcPr>
          <w:p w14:paraId="7466C8C7">
            <w:pPr>
              <w:spacing w:line="276" w:lineRule="auto"/>
            </w:pPr>
          </w:p>
        </w:tc>
        <w:tc>
          <w:tcPr>
            <w:tcW w:w="1486" w:type="pct"/>
            <w:vAlign w:val="center"/>
          </w:tcPr>
          <w:p w14:paraId="666644A9">
            <w:pPr>
              <w:spacing w:line="276" w:lineRule="auto"/>
            </w:pPr>
          </w:p>
        </w:tc>
        <w:tc>
          <w:tcPr>
            <w:tcW w:w="1486" w:type="pct"/>
            <w:vAlign w:val="center"/>
          </w:tcPr>
          <w:p w14:paraId="003CA5C7">
            <w:pPr>
              <w:spacing w:line="276" w:lineRule="auto"/>
            </w:pPr>
          </w:p>
        </w:tc>
      </w:tr>
      <w:tr w14:paraId="36953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457" w:type="pct"/>
            <w:vAlign w:val="center"/>
          </w:tcPr>
          <w:p w14:paraId="1D7BFD4B">
            <w:pPr>
              <w:spacing w:line="276" w:lineRule="auto"/>
              <w:jc w:val="center"/>
            </w:pPr>
          </w:p>
        </w:tc>
        <w:tc>
          <w:tcPr>
            <w:tcW w:w="1571" w:type="pct"/>
            <w:vAlign w:val="center"/>
          </w:tcPr>
          <w:p w14:paraId="4B00AAF2">
            <w:pPr>
              <w:spacing w:line="276" w:lineRule="auto"/>
            </w:pPr>
          </w:p>
        </w:tc>
        <w:tc>
          <w:tcPr>
            <w:tcW w:w="1486" w:type="pct"/>
            <w:vAlign w:val="center"/>
          </w:tcPr>
          <w:p w14:paraId="2D6A5FD4">
            <w:pPr>
              <w:spacing w:line="276" w:lineRule="auto"/>
            </w:pPr>
          </w:p>
        </w:tc>
        <w:tc>
          <w:tcPr>
            <w:tcW w:w="1486" w:type="pct"/>
            <w:vAlign w:val="center"/>
          </w:tcPr>
          <w:p w14:paraId="2B73A750">
            <w:pPr>
              <w:spacing w:line="276" w:lineRule="auto"/>
            </w:pPr>
          </w:p>
        </w:tc>
      </w:tr>
    </w:tbl>
    <w:p w14:paraId="1FC0910C"/>
    <w:p w14:paraId="739B8040"/>
    <w:p w14:paraId="2A6513B7">
      <w:pPr>
        <w:wordWrap w:val="0"/>
        <w:jc w:val="right"/>
      </w:pPr>
      <w:r>
        <w:rPr>
          <w:rFonts w:hint="eastAsia"/>
        </w:rPr>
        <w:t>报价</w:t>
      </w:r>
      <w:r>
        <w:t>人名称（</w:t>
      </w:r>
      <w:r>
        <w:rPr>
          <w:rFonts w:hint="eastAsia" w:ascii="宋体" w:hAnsi="宋体"/>
          <w:spacing w:val="-2"/>
          <w:kern w:val="0"/>
          <w:szCs w:val="21"/>
        </w:rPr>
        <w:t>盖</w:t>
      </w:r>
      <w:r>
        <w:t>单位章）：</w:t>
      </w:r>
    </w:p>
    <w:p w14:paraId="2A7E8B16"/>
    <w:p w14:paraId="7DAE3267">
      <w:pPr>
        <w:jc w:val="right"/>
        <w:rPr>
          <w:kern w:val="0"/>
        </w:rPr>
      </w:pPr>
      <w:r>
        <w:t>日期：</w:t>
      </w:r>
      <w:r>
        <w:rPr>
          <w:kern w:val="0"/>
        </w:rPr>
        <w:t>年月日</w:t>
      </w:r>
    </w:p>
    <w:p w14:paraId="60A87103">
      <w:pPr>
        <w:jc w:val="right"/>
        <w:rPr>
          <w:rFonts w:ascii="宋体" w:hAnsi="宋体"/>
        </w:rPr>
        <w:sectPr>
          <w:pgSz w:w="11900" w:h="16838"/>
          <w:pgMar w:top="1083" w:right="1440" w:bottom="1083" w:left="1440" w:header="720" w:footer="720" w:gutter="0"/>
          <w:pgNumType w:fmt="numberInDash"/>
          <w:cols w:space="0" w:num="1"/>
        </w:sectPr>
      </w:pPr>
    </w:p>
    <w:p w14:paraId="1862B04E">
      <w:pPr>
        <w:pStyle w:val="2"/>
        <w:autoSpaceDE/>
        <w:autoSpaceDN/>
        <w:adjustRightInd/>
        <w:spacing w:before="100" w:line="360" w:lineRule="auto"/>
        <w:rPr>
          <w:rFonts w:ascii="Times New Roman" w:hAnsi="Times New Roman" w:eastAsiaTheme="majorEastAsia" w:cstheme="majorBidi"/>
          <w:bCs/>
          <w:kern w:val="2"/>
          <w:sz w:val="28"/>
          <w:szCs w:val="32"/>
        </w:rPr>
      </w:pPr>
      <w:bookmarkStart w:id="26" w:name="_Toc79669938"/>
      <w:r>
        <w:rPr>
          <w:rFonts w:hint="eastAsia" w:ascii="Times New Roman" w:hAnsi="Times New Roman" w:eastAsiaTheme="majorEastAsia" w:cstheme="majorBidi"/>
          <w:bCs/>
          <w:kern w:val="2"/>
          <w:sz w:val="28"/>
          <w:szCs w:val="32"/>
        </w:rPr>
        <w:t>8</w:t>
      </w:r>
      <w:r>
        <w:rPr>
          <w:rFonts w:ascii="Times New Roman" w:hAnsi="Times New Roman" w:eastAsiaTheme="majorEastAsia" w:cstheme="majorBidi"/>
          <w:bCs/>
          <w:kern w:val="2"/>
          <w:sz w:val="28"/>
          <w:szCs w:val="32"/>
        </w:rPr>
        <w:t>．组织供应、运输、售后服务方案</w:t>
      </w:r>
      <w:bookmarkEnd w:id="26"/>
    </w:p>
    <w:p w14:paraId="24A8957D">
      <w:pPr>
        <w:pStyle w:val="6"/>
        <w:spacing w:line="360" w:lineRule="auto"/>
        <w:jc w:val="center"/>
        <w:rPr>
          <w:rFonts w:ascii="宋体" w:hAnsi="宋体"/>
          <w:sz w:val="21"/>
        </w:rPr>
      </w:pPr>
      <w:r>
        <w:rPr>
          <w:rFonts w:hint="eastAsia" w:ascii="宋体" w:hAnsi="宋体"/>
          <w:sz w:val="21"/>
        </w:rPr>
        <w:t>要求根据本项目所处的地理位置、环境、气候、交通和工期等情况，编制切实可行的方案。</w:t>
      </w:r>
    </w:p>
    <w:p w14:paraId="7ED2AF3B">
      <w:pPr>
        <w:rPr>
          <w:rFonts w:ascii="宋体" w:hAnsi="宋体"/>
        </w:rPr>
        <w:sectPr>
          <w:pgSz w:w="11900" w:h="16838"/>
          <w:pgMar w:top="1083" w:right="1440" w:bottom="1083" w:left="1440" w:header="720" w:footer="720" w:gutter="0"/>
          <w:pgNumType w:fmt="numberInDash"/>
          <w:cols w:space="0" w:num="1"/>
        </w:sectPr>
      </w:pPr>
    </w:p>
    <w:p w14:paraId="3E205641">
      <w:pPr>
        <w:pStyle w:val="2"/>
        <w:autoSpaceDE/>
        <w:autoSpaceDN/>
        <w:adjustRightInd/>
        <w:spacing w:before="100" w:line="360" w:lineRule="auto"/>
        <w:rPr>
          <w:rFonts w:ascii="Times New Roman" w:hAnsi="Times New Roman" w:eastAsia="等线 Light"/>
          <w:bCs/>
          <w:kern w:val="2"/>
          <w:sz w:val="28"/>
          <w:szCs w:val="32"/>
        </w:rPr>
      </w:pPr>
      <w:bookmarkStart w:id="27" w:name="_Toc79669939"/>
      <w:r>
        <w:rPr>
          <w:rFonts w:hint="eastAsia" w:ascii="Times New Roman" w:hAnsi="Times New Roman" w:eastAsia="等线 Light"/>
          <w:bCs/>
          <w:kern w:val="2"/>
          <w:sz w:val="28"/>
          <w:szCs w:val="32"/>
        </w:rPr>
        <w:t>9</w:t>
      </w:r>
      <w:r>
        <w:rPr>
          <w:rFonts w:hint="eastAsia" w:ascii="Times New Roman" w:hAnsi="Times New Roman" w:eastAsiaTheme="majorEastAsia" w:cstheme="majorBidi"/>
          <w:bCs/>
          <w:kern w:val="2"/>
          <w:sz w:val="28"/>
          <w:szCs w:val="32"/>
        </w:rPr>
        <w:t>．报价物资技术规格书</w:t>
      </w:r>
      <w:bookmarkEnd w:id="27"/>
    </w:p>
    <w:p w14:paraId="5F4EDDEA">
      <w:pPr>
        <w:spacing w:line="360" w:lineRule="auto"/>
        <w:ind w:left="420" w:firstLine="420" w:firstLineChars="200"/>
        <w:rPr>
          <w:rFonts w:ascii="宋体" w:hAnsi="宋体"/>
        </w:rPr>
      </w:pPr>
      <w:r>
        <w:rPr>
          <w:rFonts w:hint="eastAsia" w:ascii="宋体" w:hAnsi="宋体"/>
        </w:rPr>
        <w:t>报价人应按照采购文件技术规格书对采购文件技术规格书的点对点应答</w:t>
      </w:r>
      <w:r>
        <w:rPr>
          <w:rFonts w:ascii="宋体" w:hAnsi="宋体"/>
        </w:rPr>
        <w:t>。</w:t>
      </w:r>
    </w:p>
    <w:p w14:paraId="3E98D9D5">
      <w:pPr>
        <w:spacing w:line="360" w:lineRule="auto"/>
        <w:ind w:left="420" w:firstLine="420" w:firstLineChars="200"/>
        <w:rPr>
          <w:rFonts w:ascii="宋体" w:hAnsi="宋体"/>
        </w:rPr>
      </w:pPr>
      <w:r>
        <w:rPr>
          <w:rFonts w:hint="eastAsia" w:ascii="宋体" w:hAnsi="宋体"/>
        </w:rPr>
        <w:t>报价人的技术规格书中，要求对本技术规格书所提出各项要求进行逐条逐项答复、说明和解释，首先对实现或满足程度明确做出“满足”、“不满足”、“部分满足”等应答，对“部分满足”做出具体、详细的说明。不得使用“明白”、“理解”等词语。在答复中，要求明确满足的程度，凡采用“详见”、“参见”方式说明的，应指明参见文档的具体章节或页码。</w:t>
      </w:r>
    </w:p>
    <w:p w14:paraId="60D88120">
      <w:pPr>
        <w:rPr>
          <w:rFonts w:ascii="宋体" w:hAnsi="宋体"/>
        </w:rPr>
      </w:pPr>
    </w:p>
    <w:p w14:paraId="28918DFD">
      <w:pPr>
        <w:pStyle w:val="2"/>
        <w:autoSpaceDE/>
        <w:autoSpaceDN/>
        <w:adjustRightInd/>
        <w:spacing w:before="100" w:line="360" w:lineRule="auto"/>
        <w:rPr>
          <w:b w:val="0"/>
          <w:bCs/>
        </w:rPr>
      </w:pPr>
      <w:r>
        <w:br w:type="page"/>
      </w:r>
      <w:bookmarkStart w:id="28" w:name="_Toc79669940"/>
      <w:r>
        <w:rPr>
          <w:rFonts w:hint="eastAsia" w:ascii="Times New Roman" w:hAnsi="Times New Roman" w:eastAsiaTheme="majorEastAsia" w:cstheme="majorBidi"/>
          <w:bCs/>
          <w:kern w:val="2"/>
          <w:sz w:val="28"/>
          <w:szCs w:val="32"/>
        </w:rPr>
        <w:t>10</w:t>
      </w:r>
      <w:r>
        <w:rPr>
          <w:rFonts w:ascii="Times New Roman" w:hAnsi="Times New Roman" w:eastAsiaTheme="majorEastAsia" w:cstheme="majorBidi"/>
          <w:bCs/>
          <w:kern w:val="2"/>
          <w:sz w:val="28"/>
          <w:szCs w:val="32"/>
        </w:rPr>
        <w:t>．拟投入本项目的主</w:t>
      </w:r>
      <w:r>
        <w:rPr>
          <w:rFonts w:hint="eastAsia" w:ascii="Times New Roman" w:hAnsi="Times New Roman" w:eastAsiaTheme="majorEastAsia" w:cstheme="majorBidi"/>
          <w:bCs/>
          <w:kern w:val="2"/>
          <w:sz w:val="28"/>
          <w:szCs w:val="32"/>
        </w:rPr>
        <w:t>要生</w:t>
      </w:r>
      <w:r>
        <w:rPr>
          <w:rFonts w:ascii="Times New Roman" w:hAnsi="Times New Roman" w:eastAsiaTheme="majorEastAsia" w:cstheme="majorBidi"/>
          <w:bCs/>
          <w:kern w:val="2"/>
          <w:sz w:val="28"/>
          <w:szCs w:val="32"/>
        </w:rPr>
        <w:t>产设备、检验设备表</w:t>
      </w:r>
      <w:bookmarkEnd w:id="28"/>
    </w:p>
    <w:p w14:paraId="1D653649">
      <w:pPr>
        <w:rPr>
          <w:rFonts w:ascii="宋体" w:hAnsi="宋体" w:cs="宋体"/>
          <w:sz w:val="20"/>
          <w:szCs w:val="20"/>
        </w:rPr>
      </w:pPr>
    </w:p>
    <w:tbl>
      <w:tblPr>
        <w:tblStyle w:val="10"/>
        <w:tblW w:w="5000" w:type="pct"/>
        <w:tblInd w:w="0" w:type="dxa"/>
        <w:tblLayout w:type="autofit"/>
        <w:tblCellMar>
          <w:top w:w="0" w:type="dxa"/>
          <w:left w:w="0" w:type="dxa"/>
          <w:bottom w:w="0" w:type="dxa"/>
          <w:right w:w="0" w:type="dxa"/>
        </w:tblCellMar>
      </w:tblPr>
      <w:tblGrid>
        <w:gridCol w:w="519"/>
        <w:gridCol w:w="1032"/>
        <w:gridCol w:w="1652"/>
        <w:gridCol w:w="878"/>
        <w:gridCol w:w="876"/>
        <w:gridCol w:w="878"/>
        <w:gridCol w:w="1034"/>
        <w:gridCol w:w="1240"/>
        <w:gridCol w:w="927"/>
      </w:tblGrid>
      <w:tr w14:paraId="791690BB">
        <w:tblPrEx>
          <w:tblCellMar>
            <w:top w:w="0" w:type="dxa"/>
            <w:left w:w="0" w:type="dxa"/>
            <w:bottom w:w="0" w:type="dxa"/>
            <w:right w:w="0" w:type="dxa"/>
          </w:tblCellMar>
        </w:tblPrEx>
        <w:trPr>
          <w:trHeight w:val="1034" w:hRule="exact"/>
        </w:trPr>
        <w:tc>
          <w:tcPr>
            <w:tcW w:w="287" w:type="pct"/>
            <w:tcBorders>
              <w:top w:val="single" w:color="000000" w:sz="6" w:space="0"/>
              <w:left w:val="single" w:color="000000" w:sz="6" w:space="0"/>
              <w:bottom w:val="single" w:color="000000" w:sz="6" w:space="0"/>
              <w:right w:val="single" w:color="000000" w:sz="6" w:space="0"/>
            </w:tcBorders>
            <w:vAlign w:val="center"/>
          </w:tcPr>
          <w:p w14:paraId="0D54847C">
            <w:pPr>
              <w:pStyle w:val="19"/>
              <w:spacing w:before="162" w:line="273" w:lineRule="auto"/>
              <w:ind w:right="170"/>
              <w:jc w:val="center"/>
              <w:rPr>
                <w:rFonts w:ascii="宋体" w:hAnsi="宋体" w:eastAsia="宋体" w:cs="宋体"/>
                <w:sz w:val="21"/>
                <w:szCs w:val="21"/>
              </w:rPr>
            </w:pPr>
            <w:r>
              <w:rPr>
                <w:rFonts w:ascii="宋体" w:hAnsi="宋体" w:eastAsia="宋体" w:cs="宋体"/>
                <w:sz w:val="21"/>
                <w:szCs w:val="21"/>
              </w:rPr>
              <w:t>序 号</w:t>
            </w:r>
          </w:p>
        </w:tc>
        <w:tc>
          <w:tcPr>
            <w:tcW w:w="571" w:type="pct"/>
            <w:tcBorders>
              <w:top w:val="single" w:color="000000" w:sz="6" w:space="0"/>
              <w:left w:val="single" w:color="000000" w:sz="6" w:space="0"/>
              <w:bottom w:val="single" w:color="000000" w:sz="6" w:space="0"/>
              <w:right w:val="single" w:color="000000" w:sz="6" w:space="0"/>
            </w:tcBorders>
            <w:vAlign w:val="center"/>
          </w:tcPr>
          <w:p w14:paraId="21AE94AD">
            <w:pPr>
              <w:pStyle w:val="19"/>
              <w:spacing w:before="162" w:line="273" w:lineRule="auto"/>
              <w:ind w:right="137"/>
              <w:jc w:val="center"/>
              <w:rPr>
                <w:rFonts w:ascii="宋体" w:hAnsi="宋体" w:eastAsia="宋体" w:cs="宋体"/>
                <w:sz w:val="21"/>
                <w:szCs w:val="21"/>
              </w:rPr>
            </w:pPr>
            <w:r>
              <w:rPr>
                <w:rFonts w:ascii="宋体" w:hAnsi="宋体" w:eastAsia="宋体" w:cs="宋体"/>
                <w:sz w:val="21"/>
                <w:szCs w:val="21"/>
              </w:rPr>
              <w:t>设备、仪 器名称</w:t>
            </w:r>
          </w:p>
        </w:tc>
        <w:tc>
          <w:tcPr>
            <w:tcW w:w="914" w:type="pct"/>
            <w:tcBorders>
              <w:top w:val="single" w:color="000000" w:sz="6" w:space="0"/>
              <w:left w:val="single" w:color="000000" w:sz="6" w:space="0"/>
              <w:bottom w:val="single" w:color="000000" w:sz="6" w:space="0"/>
              <w:right w:val="single" w:color="000000" w:sz="6" w:space="0"/>
            </w:tcBorders>
            <w:vAlign w:val="center"/>
          </w:tcPr>
          <w:p w14:paraId="57D6DCA1">
            <w:pPr>
              <w:pStyle w:val="19"/>
              <w:jc w:val="center"/>
              <w:rPr>
                <w:rFonts w:ascii="宋体" w:hAnsi="宋体" w:eastAsia="宋体" w:cs="宋体"/>
                <w:sz w:val="21"/>
                <w:szCs w:val="21"/>
              </w:rPr>
            </w:pPr>
            <w:r>
              <w:rPr>
                <w:rFonts w:ascii="宋体" w:hAnsi="宋体" w:eastAsia="宋体" w:cs="宋体"/>
                <w:sz w:val="21"/>
                <w:szCs w:val="21"/>
              </w:rPr>
              <w:t>制造商</w:t>
            </w:r>
          </w:p>
        </w:tc>
        <w:tc>
          <w:tcPr>
            <w:tcW w:w="486" w:type="pct"/>
            <w:tcBorders>
              <w:top w:val="single" w:color="000000" w:sz="6" w:space="0"/>
              <w:left w:val="single" w:color="000000" w:sz="6" w:space="0"/>
              <w:bottom w:val="single" w:color="000000" w:sz="6" w:space="0"/>
              <w:right w:val="single" w:color="000000" w:sz="6" w:space="0"/>
            </w:tcBorders>
            <w:vAlign w:val="center"/>
          </w:tcPr>
          <w:p w14:paraId="7FB99C7A">
            <w:pPr>
              <w:pStyle w:val="19"/>
              <w:spacing w:before="162" w:line="273" w:lineRule="auto"/>
              <w:ind w:right="262"/>
              <w:jc w:val="center"/>
              <w:rPr>
                <w:rFonts w:ascii="宋体" w:hAnsi="宋体" w:eastAsia="宋体" w:cs="宋体"/>
                <w:sz w:val="21"/>
                <w:szCs w:val="21"/>
              </w:rPr>
            </w:pPr>
            <w:r>
              <w:rPr>
                <w:rFonts w:ascii="宋体" w:hAnsi="宋体" w:eastAsia="宋体" w:cs="宋体"/>
                <w:sz w:val="21"/>
                <w:szCs w:val="21"/>
              </w:rPr>
              <w:t>规格型号</w:t>
            </w:r>
          </w:p>
        </w:tc>
        <w:tc>
          <w:tcPr>
            <w:tcW w:w="485" w:type="pct"/>
            <w:tcBorders>
              <w:top w:val="single" w:color="000000" w:sz="6" w:space="0"/>
              <w:left w:val="single" w:color="000000" w:sz="6" w:space="0"/>
              <w:bottom w:val="single" w:color="000000" w:sz="6" w:space="0"/>
              <w:right w:val="single" w:color="000000" w:sz="6" w:space="0"/>
            </w:tcBorders>
            <w:vAlign w:val="center"/>
          </w:tcPr>
          <w:p w14:paraId="663D6047">
            <w:pPr>
              <w:pStyle w:val="19"/>
              <w:jc w:val="center"/>
              <w:rPr>
                <w:rFonts w:ascii="宋体" w:hAnsi="宋体" w:eastAsia="宋体" w:cs="宋体"/>
                <w:sz w:val="21"/>
                <w:szCs w:val="21"/>
              </w:rPr>
            </w:pPr>
            <w:r>
              <w:rPr>
                <w:rFonts w:ascii="宋体" w:hAnsi="宋体" w:eastAsia="宋体" w:cs="宋体"/>
                <w:sz w:val="21"/>
                <w:szCs w:val="21"/>
              </w:rPr>
              <w:t>数量</w:t>
            </w:r>
          </w:p>
        </w:tc>
        <w:tc>
          <w:tcPr>
            <w:tcW w:w="486" w:type="pct"/>
            <w:tcBorders>
              <w:top w:val="single" w:color="000000" w:sz="6" w:space="0"/>
              <w:left w:val="single" w:color="000000" w:sz="6" w:space="0"/>
              <w:bottom w:val="single" w:color="000000" w:sz="6" w:space="0"/>
              <w:right w:val="single" w:color="000000" w:sz="6" w:space="0"/>
            </w:tcBorders>
            <w:vAlign w:val="center"/>
          </w:tcPr>
          <w:p w14:paraId="3C9079C8">
            <w:pPr>
              <w:pStyle w:val="19"/>
              <w:jc w:val="center"/>
              <w:rPr>
                <w:rFonts w:ascii="宋体" w:hAnsi="宋体" w:eastAsia="宋体" w:cs="宋体"/>
                <w:sz w:val="21"/>
                <w:szCs w:val="21"/>
              </w:rPr>
            </w:pPr>
            <w:r>
              <w:rPr>
                <w:rFonts w:ascii="宋体" w:hAnsi="宋体" w:eastAsia="宋体" w:cs="宋体"/>
                <w:sz w:val="21"/>
                <w:szCs w:val="21"/>
              </w:rPr>
              <w:t>状况</w:t>
            </w:r>
          </w:p>
        </w:tc>
        <w:tc>
          <w:tcPr>
            <w:tcW w:w="572" w:type="pct"/>
            <w:tcBorders>
              <w:top w:val="single" w:color="000000" w:sz="6" w:space="0"/>
              <w:left w:val="single" w:color="000000" w:sz="6" w:space="0"/>
              <w:bottom w:val="single" w:color="000000" w:sz="6" w:space="0"/>
              <w:right w:val="single" w:color="000000" w:sz="6" w:space="0"/>
            </w:tcBorders>
            <w:vAlign w:val="center"/>
          </w:tcPr>
          <w:p w14:paraId="1AD6CF7F">
            <w:pPr>
              <w:pStyle w:val="19"/>
              <w:spacing w:before="162" w:line="273" w:lineRule="auto"/>
              <w:ind w:right="137"/>
              <w:jc w:val="center"/>
              <w:rPr>
                <w:rFonts w:ascii="宋体" w:hAnsi="宋体" w:eastAsia="宋体" w:cs="宋体"/>
                <w:sz w:val="21"/>
                <w:szCs w:val="21"/>
              </w:rPr>
            </w:pPr>
            <w:r>
              <w:rPr>
                <w:rFonts w:ascii="宋体" w:hAnsi="宋体" w:eastAsia="宋体" w:cs="宋体"/>
                <w:sz w:val="21"/>
                <w:szCs w:val="21"/>
              </w:rPr>
              <w:t>生产产品 或部件</w:t>
            </w:r>
          </w:p>
        </w:tc>
        <w:tc>
          <w:tcPr>
            <w:tcW w:w="686" w:type="pct"/>
            <w:tcBorders>
              <w:top w:val="single" w:color="000000" w:sz="6" w:space="0"/>
              <w:left w:val="single" w:color="000000" w:sz="6" w:space="0"/>
              <w:bottom w:val="single" w:color="000000" w:sz="6" w:space="0"/>
              <w:right w:val="single" w:color="000000" w:sz="6" w:space="0"/>
            </w:tcBorders>
            <w:vAlign w:val="center"/>
          </w:tcPr>
          <w:p w14:paraId="171D6FEB">
            <w:pPr>
              <w:pStyle w:val="19"/>
              <w:spacing w:before="162" w:line="273" w:lineRule="auto"/>
              <w:ind w:right="146"/>
              <w:jc w:val="center"/>
              <w:rPr>
                <w:rFonts w:ascii="宋体" w:hAnsi="宋体" w:eastAsia="宋体" w:cs="宋体"/>
                <w:sz w:val="21"/>
                <w:szCs w:val="21"/>
              </w:rPr>
            </w:pPr>
            <w:r>
              <w:rPr>
                <w:rFonts w:ascii="宋体" w:hAnsi="宋体" w:eastAsia="宋体" w:cs="宋体"/>
                <w:sz w:val="21"/>
                <w:szCs w:val="21"/>
              </w:rPr>
              <w:t>额定产能或生产参数</w:t>
            </w:r>
          </w:p>
        </w:tc>
        <w:tc>
          <w:tcPr>
            <w:tcW w:w="514" w:type="pct"/>
            <w:tcBorders>
              <w:top w:val="single" w:color="000000" w:sz="6" w:space="0"/>
              <w:left w:val="single" w:color="000000" w:sz="6" w:space="0"/>
              <w:bottom w:val="single" w:color="000000" w:sz="6" w:space="0"/>
              <w:right w:val="single" w:color="000000" w:sz="6" w:space="0"/>
            </w:tcBorders>
            <w:vAlign w:val="center"/>
          </w:tcPr>
          <w:p w14:paraId="6C4EF311">
            <w:pPr>
              <w:pStyle w:val="19"/>
              <w:jc w:val="center"/>
              <w:rPr>
                <w:rFonts w:ascii="宋体" w:hAnsi="宋体" w:eastAsia="宋体" w:cs="宋体"/>
                <w:sz w:val="21"/>
                <w:szCs w:val="21"/>
              </w:rPr>
            </w:pPr>
            <w:r>
              <w:rPr>
                <w:rFonts w:ascii="宋体" w:hAnsi="宋体" w:eastAsia="宋体" w:cs="宋体"/>
                <w:sz w:val="21"/>
                <w:szCs w:val="21"/>
              </w:rPr>
              <w:t>备注</w:t>
            </w:r>
          </w:p>
        </w:tc>
      </w:tr>
      <w:tr w14:paraId="29A6892F">
        <w:tblPrEx>
          <w:tblCellMar>
            <w:top w:w="0" w:type="dxa"/>
            <w:left w:w="0" w:type="dxa"/>
            <w:bottom w:w="0" w:type="dxa"/>
            <w:right w:w="0" w:type="dxa"/>
          </w:tblCellMar>
        </w:tblPrEx>
        <w:trPr>
          <w:trHeight w:val="638" w:hRule="exact"/>
        </w:trPr>
        <w:tc>
          <w:tcPr>
            <w:tcW w:w="287" w:type="pct"/>
            <w:tcBorders>
              <w:top w:val="single" w:color="000000" w:sz="6" w:space="0"/>
              <w:left w:val="single" w:color="000000" w:sz="6" w:space="0"/>
              <w:bottom w:val="single" w:color="000000" w:sz="6" w:space="0"/>
              <w:right w:val="single" w:color="000000" w:sz="6" w:space="0"/>
            </w:tcBorders>
          </w:tcPr>
          <w:p w14:paraId="16B514B3">
            <w:pPr>
              <w:pStyle w:val="19"/>
              <w:spacing w:before="122"/>
              <w:ind w:left="170"/>
              <w:rPr>
                <w:rFonts w:ascii="宋体" w:hAnsi="宋体" w:eastAsia="宋体" w:cs="宋体"/>
                <w:sz w:val="21"/>
                <w:szCs w:val="21"/>
              </w:rPr>
            </w:pPr>
            <w:r>
              <w:rPr>
                <w:rFonts w:ascii="宋体" w:hAnsi="宋体" w:eastAsia="宋体" w:cs="宋体"/>
                <w:sz w:val="21"/>
                <w:szCs w:val="21"/>
              </w:rPr>
              <w:t>一</w:t>
            </w:r>
          </w:p>
        </w:tc>
        <w:tc>
          <w:tcPr>
            <w:tcW w:w="571" w:type="pct"/>
            <w:tcBorders>
              <w:top w:val="single" w:color="000000" w:sz="6" w:space="0"/>
              <w:left w:val="single" w:color="000000" w:sz="6" w:space="0"/>
              <w:bottom w:val="single" w:color="000000" w:sz="6" w:space="0"/>
              <w:right w:val="single" w:color="000000" w:sz="6" w:space="0"/>
            </w:tcBorders>
          </w:tcPr>
          <w:p w14:paraId="7545D6B9">
            <w:pPr>
              <w:pStyle w:val="19"/>
              <w:spacing w:before="122"/>
              <w:ind w:left="98"/>
              <w:rPr>
                <w:rFonts w:ascii="宋体" w:hAnsi="宋体" w:eastAsia="宋体" w:cs="宋体"/>
                <w:sz w:val="21"/>
                <w:szCs w:val="21"/>
              </w:rPr>
            </w:pPr>
            <w:r>
              <w:rPr>
                <w:rFonts w:ascii="宋体" w:hAnsi="宋体" w:eastAsia="宋体" w:cs="宋体"/>
                <w:sz w:val="21"/>
                <w:szCs w:val="21"/>
              </w:rPr>
              <w:t>生产设备</w:t>
            </w:r>
          </w:p>
        </w:tc>
        <w:tc>
          <w:tcPr>
            <w:tcW w:w="914" w:type="pct"/>
            <w:tcBorders>
              <w:top w:val="single" w:color="000000" w:sz="6" w:space="0"/>
              <w:left w:val="single" w:color="000000" w:sz="6" w:space="0"/>
              <w:bottom w:val="single" w:color="000000" w:sz="6" w:space="0"/>
              <w:right w:val="single" w:color="000000" w:sz="6" w:space="0"/>
            </w:tcBorders>
          </w:tcPr>
          <w:p w14:paraId="1289B674">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7456C7B5">
            <w:pPr>
              <w:rPr>
                <w:rFonts w:ascii="宋体" w:hAnsi="宋体"/>
              </w:rPr>
            </w:pPr>
          </w:p>
        </w:tc>
        <w:tc>
          <w:tcPr>
            <w:tcW w:w="485" w:type="pct"/>
            <w:tcBorders>
              <w:top w:val="single" w:color="000000" w:sz="6" w:space="0"/>
              <w:left w:val="single" w:color="000000" w:sz="6" w:space="0"/>
              <w:bottom w:val="single" w:color="000000" w:sz="6" w:space="0"/>
              <w:right w:val="single" w:color="000000" w:sz="6" w:space="0"/>
            </w:tcBorders>
          </w:tcPr>
          <w:p w14:paraId="0F964651">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20856B2E">
            <w:pPr>
              <w:rPr>
                <w:rFonts w:ascii="宋体" w:hAnsi="宋体"/>
              </w:rPr>
            </w:pPr>
          </w:p>
        </w:tc>
        <w:tc>
          <w:tcPr>
            <w:tcW w:w="572" w:type="pct"/>
            <w:tcBorders>
              <w:top w:val="single" w:color="000000" w:sz="6" w:space="0"/>
              <w:left w:val="single" w:color="000000" w:sz="6" w:space="0"/>
              <w:bottom w:val="single" w:color="000000" w:sz="6" w:space="0"/>
              <w:right w:val="single" w:color="000000" w:sz="6" w:space="0"/>
            </w:tcBorders>
          </w:tcPr>
          <w:p w14:paraId="6EF6FEE9">
            <w:pPr>
              <w:rPr>
                <w:rFonts w:ascii="宋体" w:hAnsi="宋体"/>
              </w:rPr>
            </w:pPr>
          </w:p>
        </w:tc>
        <w:tc>
          <w:tcPr>
            <w:tcW w:w="686" w:type="pct"/>
            <w:tcBorders>
              <w:top w:val="single" w:color="000000" w:sz="6" w:space="0"/>
              <w:left w:val="single" w:color="000000" w:sz="6" w:space="0"/>
              <w:bottom w:val="single" w:color="000000" w:sz="6" w:space="0"/>
              <w:right w:val="single" w:color="000000" w:sz="6" w:space="0"/>
            </w:tcBorders>
          </w:tcPr>
          <w:p w14:paraId="28747297">
            <w:pPr>
              <w:rPr>
                <w:rFonts w:ascii="宋体" w:hAnsi="宋体"/>
              </w:rPr>
            </w:pPr>
          </w:p>
        </w:tc>
        <w:tc>
          <w:tcPr>
            <w:tcW w:w="514" w:type="pct"/>
            <w:tcBorders>
              <w:top w:val="single" w:color="000000" w:sz="6" w:space="0"/>
              <w:left w:val="single" w:color="000000" w:sz="6" w:space="0"/>
              <w:bottom w:val="single" w:color="000000" w:sz="6" w:space="0"/>
              <w:right w:val="single" w:color="000000" w:sz="6" w:space="0"/>
            </w:tcBorders>
          </w:tcPr>
          <w:p w14:paraId="319543A0">
            <w:pPr>
              <w:rPr>
                <w:rFonts w:ascii="宋体" w:hAnsi="宋体"/>
              </w:rPr>
            </w:pPr>
          </w:p>
        </w:tc>
      </w:tr>
      <w:tr w14:paraId="612A4793">
        <w:tblPrEx>
          <w:tblCellMar>
            <w:top w:w="0" w:type="dxa"/>
            <w:left w:w="0" w:type="dxa"/>
            <w:bottom w:w="0" w:type="dxa"/>
            <w:right w:w="0" w:type="dxa"/>
          </w:tblCellMar>
        </w:tblPrEx>
        <w:trPr>
          <w:trHeight w:val="638" w:hRule="exact"/>
        </w:trPr>
        <w:tc>
          <w:tcPr>
            <w:tcW w:w="287" w:type="pct"/>
            <w:tcBorders>
              <w:top w:val="single" w:color="000000" w:sz="6" w:space="0"/>
              <w:left w:val="single" w:color="000000" w:sz="6" w:space="0"/>
              <w:bottom w:val="single" w:color="000000" w:sz="6" w:space="0"/>
              <w:right w:val="single" w:color="000000" w:sz="6" w:space="0"/>
            </w:tcBorders>
          </w:tcPr>
          <w:p w14:paraId="22D9023C">
            <w:pPr>
              <w:rPr>
                <w:rFonts w:ascii="宋体" w:hAnsi="宋体"/>
              </w:rPr>
            </w:pPr>
          </w:p>
        </w:tc>
        <w:tc>
          <w:tcPr>
            <w:tcW w:w="571" w:type="pct"/>
            <w:tcBorders>
              <w:top w:val="single" w:color="000000" w:sz="6" w:space="0"/>
              <w:left w:val="single" w:color="000000" w:sz="6" w:space="0"/>
              <w:bottom w:val="single" w:color="000000" w:sz="6" w:space="0"/>
              <w:right w:val="single" w:color="000000" w:sz="6" w:space="0"/>
            </w:tcBorders>
          </w:tcPr>
          <w:p w14:paraId="7CF2B968">
            <w:pPr>
              <w:rPr>
                <w:rFonts w:ascii="宋体" w:hAnsi="宋体"/>
              </w:rPr>
            </w:pPr>
          </w:p>
        </w:tc>
        <w:tc>
          <w:tcPr>
            <w:tcW w:w="914" w:type="pct"/>
            <w:tcBorders>
              <w:top w:val="single" w:color="000000" w:sz="6" w:space="0"/>
              <w:left w:val="single" w:color="000000" w:sz="6" w:space="0"/>
              <w:bottom w:val="single" w:color="000000" w:sz="6" w:space="0"/>
              <w:right w:val="single" w:color="000000" w:sz="6" w:space="0"/>
            </w:tcBorders>
          </w:tcPr>
          <w:p w14:paraId="3EE28481">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0DB20B1F">
            <w:pPr>
              <w:rPr>
                <w:rFonts w:ascii="宋体" w:hAnsi="宋体"/>
              </w:rPr>
            </w:pPr>
          </w:p>
        </w:tc>
        <w:tc>
          <w:tcPr>
            <w:tcW w:w="485" w:type="pct"/>
            <w:tcBorders>
              <w:top w:val="single" w:color="000000" w:sz="6" w:space="0"/>
              <w:left w:val="single" w:color="000000" w:sz="6" w:space="0"/>
              <w:bottom w:val="single" w:color="000000" w:sz="6" w:space="0"/>
              <w:right w:val="single" w:color="000000" w:sz="6" w:space="0"/>
            </w:tcBorders>
          </w:tcPr>
          <w:p w14:paraId="0166534A">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258CF692">
            <w:pPr>
              <w:rPr>
                <w:rFonts w:ascii="宋体" w:hAnsi="宋体"/>
              </w:rPr>
            </w:pPr>
          </w:p>
        </w:tc>
        <w:tc>
          <w:tcPr>
            <w:tcW w:w="572" w:type="pct"/>
            <w:tcBorders>
              <w:top w:val="single" w:color="000000" w:sz="6" w:space="0"/>
              <w:left w:val="single" w:color="000000" w:sz="6" w:space="0"/>
              <w:bottom w:val="single" w:color="000000" w:sz="6" w:space="0"/>
              <w:right w:val="single" w:color="000000" w:sz="6" w:space="0"/>
            </w:tcBorders>
          </w:tcPr>
          <w:p w14:paraId="485FBBA8">
            <w:pPr>
              <w:rPr>
                <w:rFonts w:ascii="宋体" w:hAnsi="宋体"/>
              </w:rPr>
            </w:pPr>
          </w:p>
        </w:tc>
        <w:tc>
          <w:tcPr>
            <w:tcW w:w="686" w:type="pct"/>
            <w:tcBorders>
              <w:top w:val="single" w:color="000000" w:sz="6" w:space="0"/>
              <w:left w:val="single" w:color="000000" w:sz="6" w:space="0"/>
              <w:bottom w:val="single" w:color="000000" w:sz="6" w:space="0"/>
              <w:right w:val="single" w:color="000000" w:sz="6" w:space="0"/>
            </w:tcBorders>
          </w:tcPr>
          <w:p w14:paraId="067733C2">
            <w:pPr>
              <w:rPr>
                <w:rFonts w:ascii="宋体" w:hAnsi="宋体"/>
              </w:rPr>
            </w:pPr>
          </w:p>
        </w:tc>
        <w:tc>
          <w:tcPr>
            <w:tcW w:w="514" w:type="pct"/>
            <w:tcBorders>
              <w:top w:val="single" w:color="000000" w:sz="6" w:space="0"/>
              <w:left w:val="single" w:color="000000" w:sz="6" w:space="0"/>
              <w:bottom w:val="single" w:color="000000" w:sz="6" w:space="0"/>
              <w:right w:val="single" w:color="000000" w:sz="6" w:space="0"/>
            </w:tcBorders>
          </w:tcPr>
          <w:p w14:paraId="07723127">
            <w:pPr>
              <w:rPr>
                <w:rFonts w:ascii="宋体" w:hAnsi="宋体"/>
              </w:rPr>
            </w:pPr>
          </w:p>
        </w:tc>
      </w:tr>
      <w:tr w14:paraId="47F1A9D0">
        <w:tblPrEx>
          <w:tblCellMar>
            <w:top w:w="0" w:type="dxa"/>
            <w:left w:w="0" w:type="dxa"/>
            <w:bottom w:w="0" w:type="dxa"/>
            <w:right w:w="0" w:type="dxa"/>
          </w:tblCellMar>
        </w:tblPrEx>
        <w:trPr>
          <w:trHeight w:val="641" w:hRule="exact"/>
        </w:trPr>
        <w:tc>
          <w:tcPr>
            <w:tcW w:w="287" w:type="pct"/>
            <w:tcBorders>
              <w:top w:val="single" w:color="000000" w:sz="6" w:space="0"/>
              <w:left w:val="single" w:color="000000" w:sz="6" w:space="0"/>
              <w:bottom w:val="single" w:color="000000" w:sz="6" w:space="0"/>
              <w:right w:val="single" w:color="000000" w:sz="6" w:space="0"/>
            </w:tcBorders>
          </w:tcPr>
          <w:p w14:paraId="661C2BB8">
            <w:pPr>
              <w:rPr>
                <w:rFonts w:ascii="宋体" w:hAnsi="宋体"/>
              </w:rPr>
            </w:pPr>
          </w:p>
        </w:tc>
        <w:tc>
          <w:tcPr>
            <w:tcW w:w="571" w:type="pct"/>
            <w:tcBorders>
              <w:top w:val="single" w:color="000000" w:sz="6" w:space="0"/>
              <w:left w:val="single" w:color="000000" w:sz="6" w:space="0"/>
              <w:bottom w:val="single" w:color="000000" w:sz="6" w:space="0"/>
              <w:right w:val="single" w:color="000000" w:sz="6" w:space="0"/>
            </w:tcBorders>
          </w:tcPr>
          <w:p w14:paraId="48C21981">
            <w:pPr>
              <w:rPr>
                <w:rFonts w:ascii="宋体" w:hAnsi="宋体"/>
              </w:rPr>
            </w:pPr>
          </w:p>
        </w:tc>
        <w:tc>
          <w:tcPr>
            <w:tcW w:w="914" w:type="pct"/>
            <w:tcBorders>
              <w:top w:val="single" w:color="000000" w:sz="6" w:space="0"/>
              <w:left w:val="single" w:color="000000" w:sz="6" w:space="0"/>
              <w:bottom w:val="single" w:color="000000" w:sz="6" w:space="0"/>
              <w:right w:val="single" w:color="000000" w:sz="6" w:space="0"/>
            </w:tcBorders>
          </w:tcPr>
          <w:p w14:paraId="1BEC4A2A">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05DCADEB">
            <w:pPr>
              <w:rPr>
                <w:rFonts w:ascii="宋体" w:hAnsi="宋体"/>
              </w:rPr>
            </w:pPr>
          </w:p>
        </w:tc>
        <w:tc>
          <w:tcPr>
            <w:tcW w:w="485" w:type="pct"/>
            <w:tcBorders>
              <w:top w:val="single" w:color="000000" w:sz="6" w:space="0"/>
              <w:left w:val="single" w:color="000000" w:sz="6" w:space="0"/>
              <w:bottom w:val="single" w:color="000000" w:sz="6" w:space="0"/>
              <w:right w:val="single" w:color="000000" w:sz="6" w:space="0"/>
            </w:tcBorders>
          </w:tcPr>
          <w:p w14:paraId="78525BAC">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762660E1">
            <w:pPr>
              <w:rPr>
                <w:rFonts w:ascii="宋体" w:hAnsi="宋体"/>
              </w:rPr>
            </w:pPr>
          </w:p>
        </w:tc>
        <w:tc>
          <w:tcPr>
            <w:tcW w:w="572" w:type="pct"/>
            <w:tcBorders>
              <w:top w:val="single" w:color="000000" w:sz="6" w:space="0"/>
              <w:left w:val="single" w:color="000000" w:sz="6" w:space="0"/>
              <w:bottom w:val="single" w:color="000000" w:sz="6" w:space="0"/>
              <w:right w:val="single" w:color="000000" w:sz="6" w:space="0"/>
            </w:tcBorders>
          </w:tcPr>
          <w:p w14:paraId="3EADABC8">
            <w:pPr>
              <w:rPr>
                <w:rFonts w:ascii="宋体" w:hAnsi="宋体"/>
              </w:rPr>
            </w:pPr>
          </w:p>
        </w:tc>
        <w:tc>
          <w:tcPr>
            <w:tcW w:w="686" w:type="pct"/>
            <w:tcBorders>
              <w:top w:val="single" w:color="000000" w:sz="6" w:space="0"/>
              <w:left w:val="single" w:color="000000" w:sz="6" w:space="0"/>
              <w:bottom w:val="single" w:color="000000" w:sz="6" w:space="0"/>
              <w:right w:val="single" w:color="000000" w:sz="6" w:space="0"/>
            </w:tcBorders>
          </w:tcPr>
          <w:p w14:paraId="29B168D3">
            <w:pPr>
              <w:rPr>
                <w:rFonts w:ascii="宋体" w:hAnsi="宋体"/>
              </w:rPr>
            </w:pPr>
          </w:p>
        </w:tc>
        <w:tc>
          <w:tcPr>
            <w:tcW w:w="514" w:type="pct"/>
            <w:tcBorders>
              <w:top w:val="single" w:color="000000" w:sz="6" w:space="0"/>
              <w:left w:val="single" w:color="000000" w:sz="6" w:space="0"/>
              <w:bottom w:val="single" w:color="000000" w:sz="6" w:space="0"/>
              <w:right w:val="single" w:color="000000" w:sz="6" w:space="0"/>
            </w:tcBorders>
          </w:tcPr>
          <w:p w14:paraId="1E4342E1">
            <w:pPr>
              <w:rPr>
                <w:rFonts w:ascii="宋体" w:hAnsi="宋体"/>
              </w:rPr>
            </w:pPr>
          </w:p>
        </w:tc>
      </w:tr>
      <w:tr w14:paraId="6DE26241">
        <w:tblPrEx>
          <w:tblCellMar>
            <w:top w:w="0" w:type="dxa"/>
            <w:left w:w="0" w:type="dxa"/>
            <w:bottom w:w="0" w:type="dxa"/>
            <w:right w:w="0" w:type="dxa"/>
          </w:tblCellMar>
        </w:tblPrEx>
        <w:trPr>
          <w:trHeight w:val="638" w:hRule="exact"/>
        </w:trPr>
        <w:tc>
          <w:tcPr>
            <w:tcW w:w="287" w:type="pct"/>
            <w:tcBorders>
              <w:top w:val="single" w:color="000000" w:sz="6" w:space="0"/>
              <w:left w:val="single" w:color="000000" w:sz="6" w:space="0"/>
              <w:bottom w:val="single" w:color="000000" w:sz="6" w:space="0"/>
              <w:right w:val="single" w:color="000000" w:sz="6" w:space="0"/>
            </w:tcBorders>
          </w:tcPr>
          <w:p w14:paraId="7D0B6C03">
            <w:pPr>
              <w:rPr>
                <w:rFonts w:ascii="宋体" w:hAnsi="宋体"/>
              </w:rPr>
            </w:pPr>
          </w:p>
        </w:tc>
        <w:tc>
          <w:tcPr>
            <w:tcW w:w="571" w:type="pct"/>
            <w:tcBorders>
              <w:top w:val="single" w:color="000000" w:sz="6" w:space="0"/>
              <w:left w:val="single" w:color="000000" w:sz="6" w:space="0"/>
              <w:bottom w:val="single" w:color="000000" w:sz="6" w:space="0"/>
              <w:right w:val="single" w:color="000000" w:sz="6" w:space="0"/>
            </w:tcBorders>
          </w:tcPr>
          <w:p w14:paraId="37E61202">
            <w:pPr>
              <w:rPr>
                <w:rFonts w:ascii="宋体" w:hAnsi="宋体"/>
              </w:rPr>
            </w:pPr>
          </w:p>
        </w:tc>
        <w:tc>
          <w:tcPr>
            <w:tcW w:w="914" w:type="pct"/>
            <w:tcBorders>
              <w:top w:val="single" w:color="000000" w:sz="6" w:space="0"/>
              <w:left w:val="single" w:color="000000" w:sz="6" w:space="0"/>
              <w:bottom w:val="single" w:color="000000" w:sz="6" w:space="0"/>
              <w:right w:val="single" w:color="000000" w:sz="6" w:space="0"/>
            </w:tcBorders>
          </w:tcPr>
          <w:p w14:paraId="128FBC31">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5B5C4595">
            <w:pPr>
              <w:rPr>
                <w:rFonts w:ascii="宋体" w:hAnsi="宋体"/>
              </w:rPr>
            </w:pPr>
          </w:p>
        </w:tc>
        <w:tc>
          <w:tcPr>
            <w:tcW w:w="485" w:type="pct"/>
            <w:tcBorders>
              <w:top w:val="single" w:color="000000" w:sz="6" w:space="0"/>
              <w:left w:val="single" w:color="000000" w:sz="6" w:space="0"/>
              <w:bottom w:val="single" w:color="000000" w:sz="6" w:space="0"/>
              <w:right w:val="single" w:color="000000" w:sz="6" w:space="0"/>
            </w:tcBorders>
          </w:tcPr>
          <w:p w14:paraId="550AAC6D">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7D1FC230">
            <w:pPr>
              <w:rPr>
                <w:rFonts w:ascii="宋体" w:hAnsi="宋体"/>
              </w:rPr>
            </w:pPr>
          </w:p>
        </w:tc>
        <w:tc>
          <w:tcPr>
            <w:tcW w:w="572" w:type="pct"/>
            <w:tcBorders>
              <w:top w:val="single" w:color="000000" w:sz="6" w:space="0"/>
              <w:left w:val="single" w:color="000000" w:sz="6" w:space="0"/>
              <w:bottom w:val="single" w:color="000000" w:sz="6" w:space="0"/>
              <w:right w:val="single" w:color="000000" w:sz="6" w:space="0"/>
            </w:tcBorders>
          </w:tcPr>
          <w:p w14:paraId="425E4EF8">
            <w:pPr>
              <w:rPr>
                <w:rFonts w:ascii="宋体" w:hAnsi="宋体"/>
              </w:rPr>
            </w:pPr>
          </w:p>
        </w:tc>
        <w:tc>
          <w:tcPr>
            <w:tcW w:w="686" w:type="pct"/>
            <w:tcBorders>
              <w:top w:val="single" w:color="000000" w:sz="6" w:space="0"/>
              <w:left w:val="single" w:color="000000" w:sz="6" w:space="0"/>
              <w:bottom w:val="single" w:color="000000" w:sz="6" w:space="0"/>
              <w:right w:val="single" w:color="000000" w:sz="6" w:space="0"/>
            </w:tcBorders>
          </w:tcPr>
          <w:p w14:paraId="6B34AE1B">
            <w:pPr>
              <w:rPr>
                <w:rFonts w:ascii="宋体" w:hAnsi="宋体"/>
              </w:rPr>
            </w:pPr>
          </w:p>
        </w:tc>
        <w:tc>
          <w:tcPr>
            <w:tcW w:w="514" w:type="pct"/>
            <w:tcBorders>
              <w:top w:val="single" w:color="000000" w:sz="6" w:space="0"/>
              <w:left w:val="single" w:color="000000" w:sz="6" w:space="0"/>
              <w:bottom w:val="single" w:color="000000" w:sz="6" w:space="0"/>
              <w:right w:val="single" w:color="000000" w:sz="6" w:space="0"/>
            </w:tcBorders>
          </w:tcPr>
          <w:p w14:paraId="4818B028">
            <w:pPr>
              <w:rPr>
                <w:rFonts w:ascii="宋体" w:hAnsi="宋体"/>
              </w:rPr>
            </w:pPr>
          </w:p>
        </w:tc>
      </w:tr>
      <w:tr w14:paraId="56D11146">
        <w:trPr>
          <w:trHeight w:val="638" w:hRule="exact"/>
        </w:trPr>
        <w:tc>
          <w:tcPr>
            <w:tcW w:w="287" w:type="pct"/>
            <w:tcBorders>
              <w:top w:val="single" w:color="000000" w:sz="6" w:space="0"/>
              <w:left w:val="single" w:color="000000" w:sz="6" w:space="0"/>
              <w:bottom w:val="single" w:color="000000" w:sz="6" w:space="0"/>
              <w:right w:val="single" w:color="000000" w:sz="6" w:space="0"/>
            </w:tcBorders>
          </w:tcPr>
          <w:p w14:paraId="2A153958">
            <w:pPr>
              <w:pStyle w:val="19"/>
              <w:spacing w:before="122"/>
              <w:ind w:left="170"/>
              <w:rPr>
                <w:rFonts w:ascii="宋体" w:hAnsi="宋体" w:eastAsia="宋体" w:cs="宋体"/>
                <w:sz w:val="21"/>
                <w:szCs w:val="21"/>
              </w:rPr>
            </w:pPr>
            <w:r>
              <w:rPr>
                <w:rFonts w:ascii="宋体" w:hAnsi="宋体" w:eastAsia="宋体" w:cs="宋体"/>
                <w:sz w:val="21"/>
                <w:szCs w:val="21"/>
              </w:rPr>
              <w:t>二</w:t>
            </w:r>
          </w:p>
        </w:tc>
        <w:tc>
          <w:tcPr>
            <w:tcW w:w="571" w:type="pct"/>
            <w:tcBorders>
              <w:top w:val="single" w:color="000000" w:sz="6" w:space="0"/>
              <w:left w:val="single" w:color="000000" w:sz="6" w:space="0"/>
              <w:bottom w:val="single" w:color="000000" w:sz="6" w:space="0"/>
              <w:right w:val="single" w:color="000000" w:sz="6" w:space="0"/>
            </w:tcBorders>
          </w:tcPr>
          <w:p w14:paraId="742C7EDC">
            <w:pPr>
              <w:pStyle w:val="19"/>
              <w:spacing w:before="122"/>
              <w:ind w:left="98"/>
              <w:rPr>
                <w:rFonts w:ascii="宋体" w:hAnsi="宋体" w:eastAsia="宋体" w:cs="宋体"/>
                <w:sz w:val="21"/>
                <w:szCs w:val="21"/>
              </w:rPr>
            </w:pPr>
            <w:r>
              <w:rPr>
                <w:rFonts w:ascii="宋体" w:hAnsi="宋体" w:eastAsia="宋体" w:cs="宋体"/>
                <w:sz w:val="21"/>
                <w:szCs w:val="21"/>
              </w:rPr>
              <w:t>检验设备</w:t>
            </w:r>
          </w:p>
        </w:tc>
        <w:tc>
          <w:tcPr>
            <w:tcW w:w="914" w:type="pct"/>
            <w:tcBorders>
              <w:top w:val="single" w:color="000000" w:sz="6" w:space="0"/>
              <w:left w:val="single" w:color="000000" w:sz="6" w:space="0"/>
              <w:bottom w:val="single" w:color="000000" w:sz="6" w:space="0"/>
              <w:right w:val="single" w:color="000000" w:sz="6" w:space="0"/>
            </w:tcBorders>
          </w:tcPr>
          <w:p w14:paraId="3D3B82DD">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1BD9123A">
            <w:pPr>
              <w:rPr>
                <w:rFonts w:ascii="宋体" w:hAnsi="宋体"/>
              </w:rPr>
            </w:pPr>
          </w:p>
        </w:tc>
        <w:tc>
          <w:tcPr>
            <w:tcW w:w="485" w:type="pct"/>
            <w:tcBorders>
              <w:top w:val="single" w:color="000000" w:sz="6" w:space="0"/>
              <w:left w:val="single" w:color="000000" w:sz="6" w:space="0"/>
              <w:bottom w:val="single" w:color="000000" w:sz="6" w:space="0"/>
              <w:right w:val="single" w:color="000000" w:sz="6" w:space="0"/>
            </w:tcBorders>
          </w:tcPr>
          <w:p w14:paraId="365D7AA9">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00410978">
            <w:pPr>
              <w:rPr>
                <w:rFonts w:ascii="宋体" w:hAnsi="宋体"/>
              </w:rPr>
            </w:pPr>
          </w:p>
        </w:tc>
        <w:tc>
          <w:tcPr>
            <w:tcW w:w="572" w:type="pct"/>
            <w:tcBorders>
              <w:top w:val="single" w:color="000000" w:sz="6" w:space="0"/>
              <w:left w:val="single" w:color="000000" w:sz="6" w:space="0"/>
              <w:bottom w:val="single" w:color="000000" w:sz="6" w:space="0"/>
              <w:right w:val="single" w:color="000000" w:sz="6" w:space="0"/>
            </w:tcBorders>
          </w:tcPr>
          <w:p w14:paraId="50E2CF5B">
            <w:pPr>
              <w:rPr>
                <w:rFonts w:ascii="宋体" w:hAnsi="宋体"/>
              </w:rPr>
            </w:pPr>
          </w:p>
        </w:tc>
        <w:tc>
          <w:tcPr>
            <w:tcW w:w="686" w:type="pct"/>
            <w:tcBorders>
              <w:top w:val="single" w:color="000000" w:sz="6" w:space="0"/>
              <w:left w:val="single" w:color="000000" w:sz="6" w:space="0"/>
              <w:bottom w:val="single" w:color="000000" w:sz="6" w:space="0"/>
              <w:right w:val="single" w:color="000000" w:sz="6" w:space="0"/>
            </w:tcBorders>
          </w:tcPr>
          <w:p w14:paraId="4D6123FD">
            <w:pPr>
              <w:rPr>
                <w:rFonts w:ascii="宋体" w:hAnsi="宋体"/>
              </w:rPr>
            </w:pPr>
          </w:p>
        </w:tc>
        <w:tc>
          <w:tcPr>
            <w:tcW w:w="514" w:type="pct"/>
            <w:tcBorders>
              <w:top w:val="single" w:color="000000" w:sz="6" w:space="0"/>
              <w:left w:val="single" w:color="000000" w:sz="6" w:space="0"/>
              <w:bottom w:val="single" w:color="000000" w:sz="6" w:space="0"/>
              <w:right w:val="single" w:color="000000" w:sz="6" w:space="0"/>
            </w:tcBorders>
          </w:tcPr>
          <w:p w14:paraId="302E2F4D">
            <w:pPr>
              <w:rPr>
                <w:rFonts w:ascii="宋体" w:hAnsi="宋体"/>
              </w:rPr>
            </w:pPr>
          </w:p>
        </w:tc>
      </w:tr>
      <w:tr w14:paraId="63114EE3">
        <w:tblPrEx>
          <w:tblCellMar>
            <w:top w:w="0" w:type="dxa"/>
            <w:left w:w="0" w:type="dxa"/>
            <w:bottom w:w="0" w:type="dxa"/>
            <w:right w:w="0" w:type="dxa"/>
          </w:tblCellMar>
        </w:tblPrEx>
        <w:trPr>
          <w:trHeight w:val="638" w:hRule="exact"/>
        </w:trPr>
        <w:tc>
          <w:tcPr>
            <w:tcW w:w="287" w:type="pct"/>
            <w:tcBorders>
              <w:top w:val="single" w:color="000000" w:sz="6" w:space="0"/>
              <w:left w:val="single" w:color="000000" w:sz="6" w:space="0"/>
              <w:bottom w:val="single" w:color="000000" w:sz="6" w:space="0"/>
              <w:right w:val="single" w:color="000000" w:sz="6" w:space="0"/>
            </w:tcBorders>
          </w:tcPr>
          <w:p w14:paraId="2F40F7E9">
            <w:pPr>
              <w:rPr>
                <w:rFonts w:ascii="宋体" w:hAnsi="宋体"/>
              </w:rPr>
            </w:pPr>
          </w:p>
        </w:tc>
        <w:tc>
          <w:tcPr>
            <w:tcW w:w="571" w:type="pct"/>
            <w:tcBorders>
              <w:top w:val="single" w:color="000000" w:sz="6" w:space="0"/>
              <w:left w:val="single" w:color="000000" w:sz="6" w:space="0"/>
              <w:bottom w:val="single" w:color="000000" w:sz="6" w:space="0"/>
              <w:right w:val="single" w:color="000000" w:sz="6" w:space="0"/>
            </w:tcBorders>
          </w:tcPr>
          <w:p w14:paraId="5A36618C">
            <w:pPr>
              <w:rPr>
                <w:rFonts w:ascii="宋体" w:hAnsi="宋体"/>
              </w:rPr>
            </w:pPr>
          </w:p>
        </w:tc>
        <w:tc>
          <w:tcPr>
            <w:tcW w:w="914" w:type="pct"/>
            <w:tcBorders>
              <w:top w:val="single" w:color="000000" w:sz="6" w:space="0"/>
              <w:left w:val="single" w:color="000000" w:sz="6" w:space="0"/>
              <w:bottom w:val="single" w:color="000000" w:sz="6" w:space="0"/>
              <w:right w:val="single" w:color="000000" w:sz="6" w:space="0"/>
            </w:tcBorders>
          </w:tcPr>
          <w:p w14:paraId="118C4467">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23D74D94">
            <w:pPr>
              <w:rPr>
                <w:rFonts w:ascii="宋体" w:hAnsi="宋体"/>
              </w:rPr>
            </w:pPr>
          </w:p>
        </w:tc>
        <w:tc>
          <w:tcPr>
            <w:tcW w:w="485" w:type="pct"/>
            <w:tcBorders>
              <w:top w:val="single" w:color="000000" w:sz="6" w:space="0"/>
              <w:left w:val="single" w:color="000000" w:sz="6" w:space="0"/>
              <w:bottom w:val="single" w:color="000000" w:sz="6" w:space="0"/>
              <w:right w:val="single" w:color="000000" w:sz="6" w:space="0"/>
            </w:tcBorders>
          </w:tcPr>
          <w:p w14:paraId="4A7CE427">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5D454DA6">
            <w:pPr>
              <w:rPr>
                <w:rFonts w:ascii="宋体" w:hAnsi="宋体"/>
              </w:rPr>
            </w:pPr>
          </w:p>
        </w:tc>
        <w:tc>
          <w:tcPr>
            <w:tcW w:w="572" w:type="pct"/>
            <w:tcBorders>
              <w:top w:val="single" w:color="000000" w:sz="6" w:space="0"/>
              <w:left w:val="single" w:color="000000" w:sz="6" w:space="0"/>
              <w:bottom w:val="single" w:color="000000" w:sz="6" w:space="0"/>
              <w:right w:val="single" w:color="000000" w:sz="6" w:space="0"/>
            </w:tcBorders>
          </w:tcPr>
          <w:p w14:paraId="1FCDF6D4">
            <w:pPr>
              <w:rPr>
                <w:rFonts w:ascii="宋体" w:hAnsi="宋体"/>
              </w:rPr>
            </w:pPr>
          </w:p>
        </w:tc>
        <w:tc>
          <w:tcPr>
            <w:tcW w:w="686" w:type="pct"/>
            <w:tcBorders>
              <w:top w:val="single" w:color="000000" w:sz="6" w:space="0"/>
              <w:left w:val="single" w:color="000000" w:sz="6" w:space="0"/>
              <w:bottom w:val="single" w:color="000000" w:sz="6" w:space="0"/>
              <w:right w:val="single" w:color="000000" w:sz="6" w:space="0"/>
            </w:tcBorders>
          </w:tcPr>
          <w:p w14:paraId="7E6FCD1A">
            <w:pPr>
              <w:rPr>
                <w:rFonts w:ascii="宋体" w:hAnsi="宋体"/>
              </w:rPr>
            </w:pPr>
          </w:p>
        </w:tc>
        <w:tc>
          <w:tcPr>
            <w:tcW w:w="514" w:type="pct"/>
            <w:tcBorders>
              <w:top w:val="single" w:color="000000" w:sz="6" w:space="0"/>
              <w:left w:val="single" w:color="000000" w:sz="6" w:space="0"/>
              <w:bottom w:val="single" w:color="000000" w:sz="6" w:space="0"/>
              <w:right w:val="single" w:color="000000" w:sz="6" w:space="0"/>
            </w:tcBorders>
          </w:tcPr>
          <w:p w14:paraId="4C2DABA1">
            <w:pPr>
              <w:rPr>
                <w:rFonts w:ascii="宋体" w:hAnsi="宋体"/>
              </w:rPr>
            </w:pPr>
          </w:p>
        </w:tc>
      </w:tr>
      <w:tr w14:paraId="0D7FD9B5">
        <w:tblPrEx>
          <w:tblCellMar>
            <w:top w:w="0" w:type="dxa"/>
            <w:left w:w="0" w:type="dxa"/>
            <w:bottom w:w="0" w:type="dxa"/>
            <w:right w:w="0" w:type="dxa"/>
          </w:tblCellMar>
        </w:tblPrEx>
        <w:trPr>
          <w:trHeight w:val="641" w:hRule="exact"/>
        </w:trPr>
        <w:tc>
          <w:tcPr>
            <w:tcW w:w="287" w:type="pct"/>
            <w:tcBorders>
              <w:top w:val="single" w:color="000000" w:sz="6" w:space="0"/>
              <w:left w:val="single" w:color="000000" w:sz="6" w:space="0"/>
              <w:bottom w:val="single" w:color="000000" w:sz="6" w:space="0"/>
              <w:right w:val="single" w:color="000000" w:sz="6" w:space="0"/>
            </w:tcBorders>
          </w:tcPr>
          <w:p w14:paraId="7A6D4240">
            <w:pPr>
              <w:rPr>
                <w:rFonts w:ascii="宋体" w:hAnsi="宋体"/>
              </w:rPr>
            </w:pPr>
          </w:p>
        </w:tc>
        <w:tc>
          <w:tcPr>
            <w:tcW w:w="571" w:type="pct"/>
            <w:tcBorders>
              <w:top w:val="single" w:color="000000" w:sz="6" w:space="0"/>
              <w:left w:val="single" w:color="000000" w:sz="6" w:space="0"/>
              <w:bottom w:val="single" w:color="000000" w:sz="6" w:space="0"/>
              <w:right w:val="single" w:color="000000" w:sz="6" w:space="0"/>
            </w:tcBorders>
          </w:tcPr>
          <w:p w14:paraId="7399258E">
            <w:pPr>
              <w:rPr>
                <w:rFonts w:ascii="宋体" w:hAnsi="宋体"/>
              </w:rPr>
            </w:pPr>
          </w:p>
        </w:tc>
        <w:tc>
          <w:tcPr>
            <w:tcW w:w="914" w:type="pct"/>
            <w:tcBorders>
              <w:top w:val="single" w:color="000000" w:sz="6" w:space="0"/>
              <w:left w:val="single" w:color="000000" w:sz="6" w:space="0"/>
              <w:bottom w:val="single" w:color="000000" w:sz="6" w:space="0"/>
              <w:right w:val="single" w:color="000000" w:sz="6" w:space="0"/>
            </w:tcBorders>
          </w:tcPr>
          <w:p w14:paraId="40D864C8">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1A54A9EA">
            <w:pPr>
              <w:rPr>
                <w:rFonts w:ascii="宋体" w:hAnsi="宋体"/>
              </w:rPr>
            </w:pPr>
          </w:p>
        </w:tc>
        <w:tc>
          <w:tcPr>
            <w:tcW w:w="485" w:type="pct"/>
            <w:tcBorders>
              <w:top w:val="single" w:color="000000" w:sz="6" w:space="0"/>
              <w:left w:val="single" w:color="000000" w:sz="6" w:space="0"/>
              <w:bottom w:val="single" w:color="000000" w:sz="6" w:space="0"/>
              <w:right w:val="single" w:color="000000" w:sz="6" w:space="0"/>
            </w:tcBorders>
          </w:tcPr>
          <w:p w14:paraId="1FB10E6E">
            <w:pPr>
              <w:rPr>
                <w:rFonts w:ascii="宋体" w:hAnsi="宋体"/>
              </w:rPr>
            </w:pPr>
          </w:p>
        </w:tc>
        <w:tc>
          <w:tcPr>
            <w:tcW w:w="486" w:type="pct"/>
            <w:tcBorders>
              <w:top w:val="single" w:color="000000" w:sz="6" w:space="0"/>
              <w:left w:val="single" w:color="000000" w:sz="6" w:space="0"/>
              <w:bottom w:val="single" w:color="000000" w:sz="6" w:space="0"/>
              <w:right w:val="single" w:color="000000" w:sz="6" w:space="0"/>
            </w:tcBorders>
          </w:tcPr>
          <w:p w14:paraId="0F531CA4">
            <w:pPr>
              <w:rPr>
                <w:rFonts w:ascii="宋体" w:hAnsi="宋体"/>
              </w:rPr>
            </w:pPr>
          </w:p>
        </w:tc>
        <w:tc>
          <w:tcPr>
            <w:tcW w:w="572" w:type="pct"/>
            <w:tcBorders>
              <w:top w:val="single" w:color="000000" w:sz="6" w:space="0"/>
              <w:left w:val="single" w:color="000000" w:sz="6" w:space="0"/>
              <w:bottom w:val="single" w:color="000000" w:sz="6" w:space="0"/>
              <w:right w:val="single" w:color="000000" w:sz="6" w:space="0"/>
            </w:tcBorders>
          </w:tcPr>
          <w:p w14:paraId="16FBF132">
            <w:pPr>
              <w:rPr>
                <w:rFonts w:ascii="宋体" w:hAnsi="宋体"/>
              </w:rPr>
            </w:pPr>
          </w:p>
        </w:tc>
        <w:tc>
          <w:tcPr>
            <w:tcW w:w="686" w:type="pct"/>
            <w:tcBorders>
              <w:top w:val="single" w:color="000000" w:sz="6" w:space="0"/>
              <w:left w:val="single" w:color="000000" w:sz="6" w:space="0"/>
              <w:bottom w:val="single" w:color="000000" w:sz="6" w:space="0"/>
              <w:right w:val="single" w:color="000000" w:sz="6" w:space="0"/>
            </w:tcBorders>
          </w:tcPr>
          <w:p w14:paraId="0CED961F">
            <w:pPr>
              <w:rPr>
                <w:rFonts w:ascii="宋体" w:hAnsi="宋体"/>
              </w:rPr>
            </w:pPr>
          </w:p>
        </w:tc>
        <w:tc>
          <w:tcPr>
            <w:tcW w:w="514" w:type="pct"/>
            <w:tcBorders>
              <w:top w:val="single" w:color="000000" w:sz="6" w:space="0"/>
              <w:left w:val="single" w:color="000000" w:sz="6" w:space="0"/>
              <w:bottom w:val="single" w:color="000000" w:sz="6" w:space="0"/>
              <w:right w:val="single" w:color="000000" w:sz="6" w:space="0"/>
            </w:tcBorders>
          </w:tcPr>
          <w:p w14:paraId="5252A6E1">
            <w:pPr>
              <w:rPr>
                <w:rFonts w:ascii="宋体" w:hAnsi="宋体"/>
              </w:rPr>
            </w:pPr>
          </w:p>
        </w:tc>
      </w:tr>
    </w:tbl>
    <w:p w14:paraId="09D7000F">
      <w:pPr>
        <w:pStyle w:val="6"/>
        <w:rPr>
          <w:rFonts w:ascii="宋体" w:hAnsi="宋体"/>
          <w:sz w:val="21"/>
        </w:rPr>
      </w:pPr>
      <w:r>
        <w:rPr>
          <w:rFonts w:hint="eastAsia" w:ascii="宋体" w:hAnsi="宋体"/>
          <w:sz w:val="21"/>
        </w:rPr>
        <w:t>说明：投标人可以将制造设备及检验设备分别列表。</w:t>
      </w:r>
    </w:p>
    <w:p w14:paraId="64BECA0D">
      <w:pPr>
        <w:rPr>
          <w:rFonts w:ascii="宋体" w:hAnsi="宋体" w:cs="宋体"/>
          <w:szCs w:val="20"/>
        </w:rPr>
      </w:pPr>
    </w:p>
    <w:p w14:paraId="0B8B2932">
      <w:pPr>
        <w:spacing w:before="6"/>
        <w:rPr>
          <w:rFonts w:ascii="宋体" w:hAnsi="宋体" w:cs="宋体"/>
          <w:sz w:val="32"/>
          <w:szCs w:val="29"/>
        </w:rPr>
      </w:pPr>
    </w:p>
    <w:p w14:paraId="1D23E42C">
      <w:pPr>
        <w:wordWrap w:val="0"/>
        <w:jc w:val="right"/>
        <w:rPr>
          <w:u w:val="single"/>
        </w:rPr>
      </w:pPr>
      <w:r>
        <w:rPr>
          <w:rFonts w:hint="eastAsia"/>
        </w:rPr>
        <w:t>报价</w:t>
      </w:r>
      <w:r>
        <w:t>人名称（</w:t>
      </w:r>
      <w:r>
        <w:rPr>
          <w:rFonts w:hint="eastAsia" w:ascii="宋体" w:hAnsi="宋体"/>
          <w:spacing w:val="-2"/>
          <w:kern w:val="0"/>
          <w:szCs w:val="21"/>
        </w:rPr>
        <w:t>盖</w:t>
      </w:r>
      <w:r>
        <w:t>单位章）：</w:t>
      </w:r>
    </w:p>
    <w:p w14:paraId="537F4CA0">
      <w:pPr>
        <w:jc w:val="right"/>
      </w:pPr>
      <w:r>
        <w:t>日期：年月日</w:t>
      </w:r>
    </w:p>
    <w:p w14:paraId="5B532A51">
      <w:pPr>
        <w:spacing w:line="273" w:lineRule="exact"/>
        <w:jc w:val="right"/>
        <w:rPr>
          <w:rFonts w:ascii="宋体" w:hAnsi="宋体"/>
        </w:rPr>
        <w:sectPr>
          <w:pgSz w:w="11900" w:h="16838"/>
          <w:pgMar w:top="1083" w:right="1440" w:bottom="1083" w:left="1440" w:header="720" w:footer="720" w:gutter="0"/>
          <w:pgNumType w:fmt="numberInDash"/>
          <w:cols w:space="0" w:num="1"/>
        </w:sectPr>
      </w:pPr>
    </w:p>
    <w:p w14:paraId="1767B627">
      <w:pPr>
        <w:pStyle w:val="2"/>
        <w:autoSpaceDE/>
        <w:autoSpaceDN/>
        <w:adjustRightInd/>
        <w:spacing w:before="100" w:line="360" w:lineRule="auto"/>
        <w:rPr>
          <w:rFonts w:ascii="Times New Roman" w:hAnsi="Times New Roman" w:eastAsiaTheme="majorEastAsia" w:cstheme="majorBidi"/>
          <w:bCs/>
          <w:kern w:val="2"/>
          <w:sz w:val="28"/>
          <w:szCs w:val="32"/>
        </w:rPr>
      </w:pPr>
      <w:bookmarkStart w:id="29" w:name="_Toc79669941"/>
      <w:r>
        <w:rPr>
          <w:rFonts w:ascii="Times New Roman" w:hAnsi="Times New Roman" w:eastAsiaTheme="majorEastAsia" w:cstheme="majorBidi"/>
          <w:bCs/>
          <w:kern w:val="2"/>
          <w:sz w:val="28"/>
          <w:szCs w:val="32"/>
        </w:rPr>
        <w:t>1</w:t>
      </w:r>
      <w:r>
        <w:rPr>
          <w:rFonts w:hint="eastAsia" w:ascii="Times New Roman" w:hAnsi="Times New Roman" w:eastAsiaTheme="majorEastAsia" w:cstheme="majorBidi"/>
          <w:bCs/>
          <w:kern w:val="2"/>
          <w:sz w:val="28"/>
          <w:szCs w:val="32"/>
        </w:rPr>
        <w:t>1</w:t>
      </w:r>
      <w:r>
        <w:rPr>
          <w:rFonts w:ascii="Times New Roman" w:hAnsi="Times New Roman" w:eastAsiaTheme="majorEastAsia" w:cstheme="majorBidi"/>
          <w:bCs/>
          <w:kern w:val="2"/>
          <w:sz w:val="28"/>
          <w:szCs w:val="32"/>
        </w:rPr>
        <w:t>．</w:t>
      </w:r>
      <w:r>
        <w:rPr>
          <w:rFonts w:hint="eastAsia" w:ascii="Times New Roman" w:hAnsi="Times New Roman" w:eastAsiaTheme="majorEastAsia" w:cstheme="majorBidi"/>
          <w:bCs/>
          <w:kern w:val="2"/>
          <w:sz w:val="28"/>
          <w:szCs w:val="32"/>
        </w:rPr>
        <w:t>报价</w:t>
      </w:r>
      <w:r>
        <w:rPr>
          <w:rFonts w:ascii="Times New Roman" w:hAnsi="Times New Roman" w:eastAsiaTheme="majorEastAsia" w:cstheme="majorBidi"/>
          <w:bCs/>
          <w:kern w:val="2"/>
          <w:sz w:val="28"/>
          <w:szCs w:val="32"/>
        </w:rPr>
        <w:t>物资运达施工现场后的保护措施和要求</w:t>
      </w:r>
      <w:bookmarkEnd w:id="29"/>
    </w:p>
    <w:p w14:paraId="74DC8E82">
      <w:pPr>
        <w:jc w:val="left"/>
        <w:rPr>
          <w:rStyle w:val="14"/>
          <w:b/>
          <w:sz w:val="24"/>
          <w:szCs w:val="24"/>
        </w:rPr>
      </w:pPr>
    </w:p>
    <w:sectPr>
      <w:pgSz w:w="11900" w:h="16838"/>
      <w:pgMar w:top="1083" w:right="1440" w:bottom="1083" w:left="1440" w:header="720" w:footer="7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F89DB8-CF04-429C-9069-607434D16C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CB09097-B0EB-438A-9779-26C76DEED6B9}"/>
  </w:font>
  <w:font w:name="MS Gothic">
    <w:panose1 w:val="020B0609070205080204"/>
    <w:charset w:val="80"/>
    <w:family w:val="modern"/>
    <w:pitch w:val="default"/>
    <w:sig w:usb0="E00002FF" w:usb1="6AC7FDFB" w:usb2="08000012" w:usb3="00000000" w:csb0="4002009F" w:csb1="DFD70000"/>
  </w:font>
  <w:font w:name="方正小标宋简体">
    <w:panose1 w:val="02000000000000000000"/>
    <w:charset w:val="86"/>
    <w:family w:val="script"/>
    <w:pitch w:val="default"/>
    <w:sig w:usb0="00000001" w:usb1="08000000" w:usb2="00000000" w:usb3="00000000" w:csb0="00040000" w:csb1="00000000"/>
    <w:embedRegular r:id="rId3" w:fontKey="{A3A7AD5C-8779-4C59-8C41-B97C0A89BD59}"/>
  </w:font>
  <w:font w:name="仿宋">
    <w:panose1 w:val="02010609060101010101"/>
    <w:charset w:val="86"/>
    <w:family w:val="modern"/>
    <w:pitch w:val="default"/>
    <w:sig w:usb0="800002BF" w:usb1="38CF7CFA" w:usb2="00000016" w:usb3="00000000" w:csb0="00040001" w:csb1="00000000"/>
    <w:embedRegular r:id="rId4" w:fontKey="{525FD61D-1336-4D30-A7E2-D5D113B4F4B9}"/>
  </w:font>
  <w:font w:name="仿宋_GB2312-WinCharSetFFFF-H">
    <w:altName w:val="仿宋"/>
    <w:panose1 w:val="00000000000000000000"/>
    <w:charset w:val="86"/>
    <w:family w:val="auto"/>
    <w:pitch w:val="default"/>
    <w:sig w:usb0="00000000" w:usb1="00000000" w:usb2="00000010" w:usb3="00000000" w:csb0="00040000" w:csb1="00000000"/>
    <w:embedRegular r:id="rId5" w:fontKey="{2E32DAE0-AD47-4E84-8486-25F7E18D974E}"/>
  </w:font>
  <w:font w:name="Wingdings 2">
    <w:altName w:val="Wingdings"/>
    <w:panose1 w:val="05020102010507070707"/>
    <w:charset w:val="02"/>
    <w:family w:val="roman"/>
    <w:pitch w:val="default"/>
    <w:sig w:usb0="00000000" w:usb1="00000000" w:usb2="00000000" w:usb3="00000000" w:csb0="80000000" w:csb1="00000000"/>
    <w:embedRegular r:id="rId6" w:fontKey="{DFD2A29F-1C94-4F94-B1E1-86EAA34713E7}"/>
  </w:font>
  <w:font w:name="等线 Light">
    <w:panose1 w:val="02010600030101010101"/>
    <w:charset w:val="86"/>
    <w:family w:val="auto"/>
    <w:pitch w:val="default"/>
    <w:sig w:usb0="A00002BF" w:usb1="38CF7CFA" w:usb2="00000016" w:usb3="00000000" w:csb0="0004000F" w:csb1="00000000"/>
    <w:embedRegular r:id="rId7" w:fontKey="{3CE09C76-0932-48BD-ACCF-B4DD4E656074}"/>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FF7C">
    <w:pPr>
      <w:pStyle w:val="7"/>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2A0E66">
                          <w:pPr>
                            <w:pStyle w:val="7"/>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A2A0E66">
                    <w:pPr>
                      <w:pStyle w:val="7"/>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FFA9C">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8EE2D">
                          <w:pPr>
                            <w:pStyle w:val="7"/>
                            <w:jc w:val="center"/>
                          </w:pPr>
                          <w:r>
                            <w:fldChar w:fldCharType="begin"/>
                          </w:r>
                          <w:r>
                            <w:instrText xml:space="preserve">PAGE   \* MERGEFORMAT</w:instrText>
                          </w:r>
                          <w:r>
                            <w:fldChar w:fldCharType="separate"/>
                          </w:r>
                          <w:r>
                            <w:rPr>
                              <w:lang w:val="zh-CN"/>
                            </w:rP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038EE2D">
                    <w:pPr>
                      <w:pStyle w:val="7"/>
                      <w:jc w:val="center"/>
                    </w:pPr>
                    <w:r>
                      <w:fldChar w:fldCharType="begin"/>
                    </w:r>
                    <w:r>
                      <w:instrText xml:space="preserve">PAGE   \* MERGEFORMAT</w:instrText>
                    </w:r>
                    <w:r>
                      <w:fldChar w:fldCharType="separate"/>
                    </w:r>
                    <w:r>
                      <w:rPr>
                        <w:lang w:val="zh-CN"/>
                      </w:rPr>
                      <w:t>79</w:t>
                    </w:r>
                    <w:r>
                      <w:fldChar w:fldCharType="end"/>
                    </w:r>
                  </w:p>
                </w:txbxContent>
              </v:textbox>
            </v:shape>
          </w:pict>
        </mc:Fallback>
      </mc:AlternateContent>
    </w:r>
  </w:p>
  <w:p w14:paraId="12FB5C64">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4C65E">
    <w:pPr>
      <w:pStyle w:val="7"/>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BD37F">
    <w:pPr>
      <w:pStyle w:val="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08EF2">
    <w:pPr>
      <w:pStyle w:val="7"/>
      <w:tabs>
        <w:tab w:val="clear" w:pos="4153"/>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CDB9D">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53835">
    <w:pPr>
      <w:pStyle w:val="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6926B">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2BFF9">
                          <w:pPr>
                            <w:pStyle w:val="7"/>
                            <w:jc w:val="center"/>
                          </w:pPr>
                          <w:r>
                            <w:fldChar w:fldCharType="begin"/>
                          </w:r>
                          <w:r>
                            <w:instrText xml:space="preserve">PAGE   \* MERGEFORMAT</w:instrText>
                          </w:r>
                          <w:r>
                            <w:fldChar w:fldCharType="separate"/>
                          </w:r>
                          <w:r>
                            <w:rPr>
                              <w:lang w:val="zh-CN"/>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22BFF9">
                    <w:pPr>
                      <w:pStyle w:val="7"/>
                      <w:jc w:val="center"/>
                    </w:pPr>
                    <w:r>
                      <w:fldChar w:fldCharType="begin"/>
                    </w:r>
                    <w:r>
                      <w:instrText xml:space="preserve">PAGE   \* MERGEFORMAT</w:instrText>
                    </w:r>
                    <w:r>
                      <w:fldChar w:fldCharType="separate"/>
                    </w:r>
                    <w:r>
                      <w:rPr>
                        <w:lang w:val="zh-CN"/>
                      </w:rPr>
                      <w:t>49</w:t>
                    </w:r>
                    <w:r>
                      <w:fldChar w:fldCharType="end"/>
                    </w:r>
                  </w:p>
                </w:txbxContent>
              </v:textbox>
            </v:shape>
          </w:pict>
        </mc:Fallback>
      </mc:AlternateContent>
    </w:r>
  </w:p>
  <w:p w14:paraId="75B3763B">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57AE">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2C190">
                          <w:pPr>
                            <w:pStyle w:val="7"/>
                            <w:jc w:val="center"/>
                          </w:pPr>
                          <w:r>
                            <w:fldChar w:fldCharType="begin"/>
                          </w:r>
                          <w:r>
                            <w:instrText xml:space="preserve">PAGE   \* MERGEFORMAT</w:instrText>
                          </w:r>
                          <w:r>
                            <w:fldChar w:fldCharType="separate"/>
                          </w:r>
                          <w:r>
                            <w:rPr>
                              <w:lang w:val="zh-CN"/>
                            </w:rP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022C190">
                    <w:pPr>
                      <w:pStyle w:val="7"/>
                      <w:jc w:val="center"/>
                    </w:pPr>
                    <w:r>
                      <w:fldChar w:fldCharType="begin"/>
                    </w:r>
                    <w:r>
                      <w:instrText xml:space="preserve">PAGE   \* MERGEFORMAT</w:instrText>
                    </w:r>
                    <w:r>
                      <w:fldChar w:fldCharType="separate"/>
                    </w:r>
                    <w:r>
                      <w:rPr>
                        <w:lang w:val="zh-CN"/>
                      </w:rPr>
                      <w:t>59</w:t>
                    </w:r>
                    <w:r>
                      <w:fldChar w:fldCharType="end"/>
                    </w:r>
                  </w:p>
                </w:txbxContent>
              </v:textbox>
            </v:shape>
          </w:pict>
        </mc:Fallback>
      </mc:AlternateContent>
    </w:r>
  </w:p>
  <w:p w14:paraId="79E5B456">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9704">
    <w:pPr>
      <w:pStyle w:val="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52EA27">
                          <w:pPr>
                            <w:pStyle w:val="7"/>
                            <w:jc w:val="center"/>
                          </w:pPr>
                          <w:r>
                            <w:fldChar w:fldCharType="begin"/>
                          </w:r>
                          <w:r>
                            <w:instrText xml:space="preserve">PAGE   \* MERGEFORMAT</w:instrText>
                          </w:r>
                          <w:r>
                            <w:fldChar w:fldCharType="separate"/>
                          </w:r>
                          <w:r>
                            <w:rPr>
                              <w:lang w:val="zh-CN"/>
                            </w:rP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A52EA27">
                    <w:pPr>
                      <w:pStyle w:val="7"/>
                      <w:jc w:val="center"/>
                    </w:pPr>
                    <w:r>
                      <w:fldChar w:fldCharType="begin"/>
                    </w:r>
                    <w:r>
                      <w:instrText xml:space="preserve">PAGE   \* MERGEFORMAT</w:instrText>
                    </w:r>
                    <w:r>
                      <w:fldChar w:fldCharType="separate"/>
                    </w:r>
                    <w:r>
                      <w:rPr>
                        <w:lang w:val="zh-CN"/>
                      </w:rPr>
                      <w:t>65</w:t>
                    </w:r>
                    <w:r>
                      <w:fldChar w:fldCharType="end"/>
                    </w:r>
                  </w:p>
                </w:txbxContent>
              </v:textbox>
            </v:shape>
          </w:pict>
        </mc:Fallback>
      </mc:AlternateContent>
    </w:r>
  </w:p>
  <w:p w14:paraId="2A5A7183">
    <w:pPr>
      <w:spacing w:line="14" w:lineRule="auto"/>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74F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C0CF4">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ACEEE">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6980">
    <w:pPr>
      <w:pStyle w:val="8"/>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3B5BE">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A34A1">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CF2CA"/>
    <w:multiLevelType w:val="singleLevel"/>
    <w:tmpl w:val="BBBCF2CA"/>
    <w:lvl w:ilvl="0" w:tentative="0">
      <w:start w:val="1"/>
      <w:numFmt w:val="chineseCounting"/>
      <w:suff w:val="nothing"/>
      <w:lvlText w:val="%1、"/>
      <w:lvlJc w:val="left"/>
      <w:rPr>
        <w:rFonts w:hint="eastAsia"/>
      </w:rPr>
    </w:lvl>
  </w:abstractNum>
  <w:abstractNum w:abstractNumId="1">
    <w:nsid w:val="0065A8EF"/>
    <w:multiLevelType w:val="singleLevel"/>
    <w:tmpl w:val="0065A8EF"/>
    <w:lvl w:ilvl="0" w:tentative="0">
      <w:start w:val="2"/>
      <w:numFmt w:val="chineseCounting"/>
      <w:suff w:val="nothing"/>
      <w:lvlText w:val="%1、"/>
      <w:lvlJc w:val="left"/>
      <w:rPr>
        <w:rFonts w:hint="eastAsia"/>
      </w:rPr>
    </w:lvl>
  </w:abstractNum>
  <w:abstractNum w:abstractNumId="2">
    <w:nsid w:val="097A4D4C"/>
    <w:multiLevelType w:val="multilevel"/>
    <w:tmpl w:val="097A4D4C"/>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1260"/>
        </w:tabs>
        <w:ind w:left="1260" w:hanging="420"/>
      </w:pPr>
      <w:rPr>
        <w:rFonts w:ascii="Times New Roman" w:hAnsi="Times New Roman" w:eastAsia="Times New Roman" w:cs="Times New Roman"/>
      </w:rPr>
    </w:lvl>
    <w:lvl w:ilvl="2" w:tentative="0">
      <w:start w:val="1"/>
      <w:numFmt w:val="decimalEnclosedCircle"/>
      <w:lvlText w:val="%3"/>
      <w:lvlJc w:val="right"/>
      <w:pPr>
        <w:tabs>
          <w:tab w:val="left" w:pos="1680"/>
        </w:tabs>
        <w:ind w:left="1680" w:hanging="420"/>
      </w:pPr>
      <w:rPr>
        <w:rFonts w:ascii="Times New Roman" w:hAnsi="Times New Roman" w:eastAsia="Times New Roman"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C07760E"/>
    <w:multiLevelType w:val="multilevel"/>
    <w:tmpl w:val="4C07760E"/>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default"/>
        <w:u w:val="none"/>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MzZjZjU0ZjExMmNiODU1YzIxYzdhZDZlOWNiNWUifQ=="/>
  </w:docVars>
  <w:rsids>
    <w:rsidRoot w:val="0001609C"/>
    <w:rsid w:val="0001609C"/>
    <w:rsid w:val="0002376B"/>
    <w:rsid w:val="00033137"/>
    <w:rsid w:val="001F42EF"/>
    <w:rsid w:val="00240F74"/>
    <w:rsid w:val="00264EDB"/>
    <w:rsid w:val="00270A40"/>
    <w:rsid w:val="00292B50"/>
    <w:rsid w:val="002C0503"/>
    <w:rsid w:val="002F24C6"/>
    <w:rsid w:val="00483858"/>
    <w:rsid w:val="00527744"/>
    <w:rsid w:val="005635B0"/>
    <w:rsid w:val="005E0561"/>
    <w:rsid w:val="00755CD9"/>
    <w:rsid w:val="007C090A"/>
    <w:rsid w:val="008A59CC"/>
    <w:rsid w:val="00914F96"/>
    <w:rsid w:val="009C1C6D"/>
    <w:rsid w:val="00AB6EF7"/>
    <w:rsid w:val="00B30CD1"/>
    <w:rsid w:val="00C42FEA"/>
    <w:rsid w:val="00DA4240"/>
    <w:rsid w:val="00F10443"/>
    <w:rsid w:val="00F15120"/>
    <w:rsid w:val="00F321C0"/>
    <w:rsid w:val="00F872FD"/>
    <w:rsid w:val="014C12F6"/>
    <w:rsid w:val="01A318D3"/>
    <w:rsid w:val="034A75E8"/>
    <w:rsid w:val="04021E7C"/>
    <w:rsid w:val="04277263"/>
    <w:rsid w:val="04430BE8"/>
    <w:rsid w:val="04703073"/>
    <w:rsid w:val="04AD27BF"/>
    <w:rsid w:val="04FF3EDA"/>
    <w:rsid w:val="07EA78BE"/>
    <w:rsid w:val="0985128E"/>
    <w:rsid w:val="0F2D5084"/>
    <w:rsid w:val="11253AC2"/>
    <w:rsid w:val="14045FDE"/>
    <w:rsid w:val="142166E6"/>
    <w:rsid w:val="148C1C53"/>
    <w:rsid w:val="161178DD"/>
    <w:rsid w:val="16DF5061"/>
    <w:rsid w:val="173031FA"/>
    <w:rsid w:val="1BAF3B26"/>
    <w:rsid w:val="1D7327D1"/>
    <w:rsid w:val="1F905559"/>
    <w:rsid w:val="24137494"/>
    <w:rsid w:val="262B46D7"/>
    <w:rsid w:val="28691CD7"/>
    <w:rsid w:val="2A311A4A"/>
    <w:rsid w:val="2A747701"/>
    <w:rsid w:val="2A844555"/>
    <w:rsid w:val="2BD75295"/>
    <w:rsid w:val="2C8D64D3"/>
    <w:rsid w:val="32BF74F0"/>
    <w:rsid w:val="32C137AF"/>
    <w:rsid w:val="336A750F"/>
    <w:rsid w:val="345F5C84"/>
    <w:rsid w:val="39DD0EF9"/>
    <w:rsid w:val="3D400AEC"/>
    <w:rsid w:val="3E510632"/>
    <w:rsid w:val="401A4AA4"/>
    <w:rsid w:val="438A7F7A"/>
    <w:rsid w:val="43C20045"/>
    <w:rsid w:val="445C2C4B"/>
    <w:rsid w:val="44A62E48"/>
    <w:rsid w:val="459814A9"/>
    <w:rsid w:val="49314A53"/>
    <w:rsid w:val="49F85D2F"/>
    <w:rsid w:val="4B540F4E"/>
    <w:rsid w:val="4BD32596"/>
    <w:rsid w:val="4DA7005B"/>
    <w:rsid w:val="4E914120"/>
    <w:rsid w:val="4FA36286"/>
    <w:rsid w:val="4FD34532"/>
    <w:rsid w:val="512D6CA6"/>
    <w:rsid w:val="531C7869"/>
    <w:rsid w:val="56D018D8"/>
    <w:rsid w:val="58D87733"/>
    <w:rsid w:val="5CFC242B"/>
    <w:rsid w:val="5FF12580"/>
    <w:rsid w:val="616D21EA"/>
    <w:rsid w:val="646E6A02"/>
    <w:rsid w:val="6F366D76"/>
    <w:rsid w:val="6F565D9D"/>
    <w:rsid w:val="6F810A3C"/>
    <w:rsid w:val="6FBF1171"/>
    <w:rsid w:val="704242E7"/>
    <w:rsid w:val="70CC643E"/>
    <w:rsid w:val="71567429"/>
    <w:rsid w:val="74AD45D5"/>
    <w:rsid w:val="79136186"/>
    <w:rsid w:val="7C1D7DF7"/>
    <w:rsid w:val="7D425D4B"/>
    <w:rsid w:val="7E040772"/>
    <w:rsid w:val="7E9D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4"/>
    <w:autoRedefine/>
    <w:qFormat/>
    <w:uiPriority w:val="9"/>
    <w:pPr>
      <w:keepNext/>
      <w:keepLines/>
      <w:autoSpaceDE w:val="0"/>
      <w:autoSpaceDN w:val="0"/>
      <w:adjustRightInd w:val="0"/>
      <w:spacing w:before="120" w:after="120"/>
      <w:outlineLvl w:val="2"/>
    </w:pPr>
    <w:rPr>
      <w:rFonts w:ascii="宋体"/>
      <w:b/>
      <w:kern w:val="0"/>
      <w:sz w:val="24"/>
      <w:szCs w:val="20"/>
      <w:u w:val="single"/>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pPr>
    <w:rPr>
      <w:rFonts w:ascii="宋体"/>
      <w:kern w:val="0"/>
      <w:sz w:val="24"/>
      <w:szCs w:val="20"/>
    </w:rPr>
  </w:style>
  <w:style w:type="paragraph" w:styleId="5">
    <w:name w:val="index 5"/>
    <w:basedOn w:val="1"/>
    <w:next w:val="1"/>
    <w:unhideWhenUsed/>
    <w:qFormat/>
    <w:uiPriority w:val="99"/>
    <w:pPr>
      <w:ind w:left="800" w:leftChars="800"/>
    </w:pPr>
    <w:rPr>
      <w:rFonts w:hint="eastAsia"/>
      <w:sz w:val="24"/>
      <w:szCs w:val="24"/>
    </w:rPr>
  </w:style>
  <w:style w:type="paragraph" w:styleId="6">
    <w:name w:val="Body Text"/>
    <w:basedOn w:val="1"/>
    <w:next w:val="5"/>
    <w:qFormat/>
    <w:uiPriority w:val="0"/>
    <w:pPr>
      <w:spacing w:after="120"/>
    </w:pPr>
    <w:rPr>
      <w:kern w:val="0"/>
      <w:sz w:val="20"/>
    </w:rPr>
  </w:style>
  <w:style w:type="paragraph" w:styleId="7">
    <w:name w:val="footer"/>
    <w:basedOn w:val="1"/>
    <w:autoRedefine/>
    <w:qFormat/>
    <w:uiPriority w:val="99"/>
    <w:pPr>
      <w:tabs>
        <w:tab w:val="center" w:pos="4153"/>
        <w:tab w:val="right" w:pos="8306"/>
      </w:tabs>
      <w:autoSpaceDE w:val="0"/>
      <w:autoSpaceDN w:val="0"/>
      <w:adjustRightInd w:val="0"/>
      <w:snapToGrid w:val="0"/>
    </w:pPr>
    <w:rPr>
      <w:rFonts w:ascii="宋体"/>
      <w:kern w:val="0"/>
      <w:sz w:val="18"/>
      <w:szCs w:val="20"/>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ind w:left="200" w:hanging="200" w:hangingChars="200"/>
      <w:contextualSpacing/>
    </w:pPr>
    <w:rPr>
      <w:rFonts w:ascii="Times New Roman" w:hAnsi="Times New Roman" w:eastAsia="宋体" w:cs="Times New Roman"/>
      <w:szCs w:val="20"/>
    </w:rPr>
  </w:style>
  <w:style w:type="table" w:styleId="11">
    <w:name w:val="Table Grid"/>
    <w:basedOn w:val="10"/>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paragraph" w:styleId="15">
    <w:name w:val="List Paragraph"/>
    <w:basedOn w:val="1"/>
    <w:autoRedefine/>
    <w:qFormat/>
    <w:uiPriority w:val="34"/>
    <w:pPr>
      <w:ind w:firstLine="420" w:firstLineChars="200"/>
    </w:pPr>
  </w:style>
  <w:style w:type="paragraph" w:customStyle="1" w:styleId="16">
    <w:name w:val="中文版式正文"/>
    <w:basedOn w:val="1"/>
    <w:autoRedefine/>
    <w:qFormat/>
    <w:uiPriority w:val="0"/>
    <w:pPr>
      <w:spacing w:afterLines="50" w:line="300" w:lineRule="auto"/>
      <w:ind w:firstLine="200" w:firstLineChars="200"/>
      <w:textAlignment w:val="bottom"/>
    </w:pPr>
    <w:rPr>
      <w:rFonts w:ascii="Times New Roman" w:hAnsi="Times New Roman"/>
      <w:kern w:val="0"/>
      <w:sz w:val="24"/>
      <w:szCs w:val="20"/>
    </w:rPr>
  </w:style>
  <w:style w:type="paragraph" w:customStyle="1" w:styleId="17">
    <w:name w:val="正文 含缩进"/>
    <w:basedOn w:val="1"/>
    <w:autoRedefine/>
    <w:qFormat/>
    <w:uiPriority w:val="0"/>
    <w:pPr>
      <w:spacing w:line="360" w:lineRule="auto"/>
      <w:ind w:firstLine="424" w:firstLineChars="202"/>
    </w:pPr>
  </w:style>
  <w:style w:type="paragraph" w:customStyle="1" w:styleId="18">
    <w:name w:val="标题 71"/>
    <w:basedOn w:val="1"/>
    <w:autoRedefine/>
    <w:qFormat/>
    <w:uiPriority w:val="1"/>
    <w:pPr>
      <w:ind w:left="108"/>
      <w:outlineLvl w:val="7"/>
    </w:pPr>
    <w:rPr>
      <w:rFonts w:ascii="宋体" w:hAnsi="宋体"/>
      <w:kern w:val="0"/>
      <w:sz w:val="24"/>
      <w:lang w:eastAsia="en-US"/>
    </w:rPr>
  </w:style>
  <w:style w:type="paragraph" w:customStyle="1" w:styleId="19">
    <w:name w:val="Table Paragraph"/>
    <w:basedOn w:val="1"/>
    <w:autoRedefine/>
    <w:qFormat/>
    <w:uiPriority w:val="1"/>
    <w:pPr>
      <w:autoSpaceDE w:val="0"/>
      <w:autoSpaceDN w:val="0"/>
    </w:pPr>
    <w:rPr>
      <w:rFonts w:ascii="Arial" w:hAnsi="Arial" w:eastAsia="Arial" w:cs="Arial"/>
      <w:kern w:val="0"/>
      <w:sz w:val="22"/>
      <w:lang w:eastAsia="en-US"/>
    </w:rPr>
  </w:style>
  <w:style w:type="paragraph" w:customStyle="1" w:styleId="20">
    <w:name w:val="Default"/>
    <w:autoRedefine/>
    <w:qFormat/>
    <w:uiPriority w:val="0"/>
    <w:pPr>
      <w:widowControl w:val="0"/>
      <w:autoSpaceDE w:val="0"/>
      <w:autoSpaceDN w:val="0"/>
      <w:adjustRightInd w:val="0"/>
    </w:pPr>
    <w:rPr>
      <w:rFonts w:ascii="宋体" w:cs="宋体" w:hAnsiTheme="minorHAnsi"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2347</Words>
  <Characters>2562</Characters>
  <Lines>158</Lines>
  <Paragraphs>44</Paragraphs>
  <TotalTime>3</TotalTime>
  <ScaleCrop>false</ScaleCrop>
  <LinksUpToDate>false</LinksUpToDate>
  <CharactersWithSpaces>3276</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2020-03-04T05:29:00Z</dcterms:created>
  <dc:creator>User</dc:creator>
  <cp:lastModifiedBy>杨鑫</cp:lastModifiedBy>
  <dcterms:modified xsi:type="dcterms:W3CDTF">2025-03-25T10:32:29Z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4866A3058C654B9FB4B962262206F242</vt:lpwstr>
  </property>
  <property fmtid="{D5CDD505-2E9C-101B-9397-08002B2CF9AE}" pid="4" name="KSOTemplateDocerSaveRecord">
    <vt:lpwstr>eyJoZGlkIjoiZGU3NzBiNzUxMzg2MTRmNjAzYmYwYjlhOWEzOTE3MWUiLCJ1c2VySWQiOiIzNjI3MTI5MjkifQ==</vt:lpwstr>
  </property>
</Properties>
</file>