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312" w:beforeLines="100" w:beforeAutospacing="0" w:after="312" w:afterLines="100" w:afterAutospacing="0" w:line="360" w:lineRule="auto"/>
        <w:ind w:left="0" w:right="0"/>
        <w:jc w:val="center"/>
        <w:outlineLvl w:val="0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bookmarkStart w:id="0" w:name="_Toc11693752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响应文件格式</w:t>
      </w:r>
      <w:bookmarkEnd w:id="0"/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1.响应承诺书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北京全路通信信号研究设计院集团有限公司：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我方已仔细阅读了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 （采购项目名称（为询比采购公告的第一行名称）、 采购项目编号（SJY-20XXXX-XJXX））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询比采购文件，愿意以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Cs/>
          <w:kern w:val="2"/>
          <w:sz w:val="21"/>
          <w:szCs w:val="21"/>
          <w:u w:val="single"/>
          <w:lang w:val="en-US" w:eastAsia="zh-CN" w:bidi="ar"/>
        </w:rPr>
        <w:t>正式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响应文件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响应报价，并按照询比采购文件中要求的内容和格式充分、如实、准确地向贵方递交响应文件，若中标我方将以此作为合同文件的组成部分。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若中标，我方将按照询比采购文件的要求，提供并交付与其相一致物资及服务。交付期：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，交付地点：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采购人指定地点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我方同意响应文件在供应商须知规定的报价截止日期起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>90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天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内有效，对我方具有约束力，并可随时接受中标。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 应 商：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   法定代表人或其委托代理人：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420" w:firstLine="4725" w:firstLineChars="2250"/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bookmarkStart w:id="6" w:name="_GoBack"/>
      <w:bookmarkEnd w:id="6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page"/>
      </w:r>
      <w:bookmarkStart w:id="1" w:name="_Toc11693753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2.报价单</w:t>
      </w:r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2.1响应报价表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供应商名称：____________________                  单位：人民币元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808"/>
        <w:gridCol w:w="6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cantSplit/>
          <w:trHeight w:val="691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65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总价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大写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1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小写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以上报价均为含税价格，税率为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u w:val="single"/>
                <w:bdr w:val="none" w:color="auto" w:sz="0" w:space="0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账期及付款方式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质保期</w:t>
            </w:r>
          </w:p>
        </w:tc>
        <w:tc>
          <w:tcPr>
            <w:tcW w:w="3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360" w:firstLineChars="160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 应 商：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360" w:firstLineChars="160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040" w:firstLineChars="240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360" w:right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2.2分项报价表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供应商名称：____________________                              单位：人民币元</w:t>
      </w:r>
    </w:p>
    <w:tbl>
      <w:tblPr>
        <w:tblStyle w:val="2"/>
        <w:tblW w:w="9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01"/>
        <w:gridCol w:w="1265"/>
        <w:gridCol w:w="999"/>
        <w:gridCol w:w="1367"/>
        <w:gridCol w:w="705"/>
        <w:gridCol w:w="644"/>
        <w:gridCol w:w="842"/>
        <w:gridCol w:w="911"/>
        <w:gridCol w:w="911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包件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物料编码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货期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21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7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4"/>
          <w:sz w:val="21"/>
          <w:szCs w:val="21"/>
        </w:rPr>
      </w:pPr>
      <w:r>
        <w:rPr>
          <w:rFonts w:hint="eastAsia" w:ascii="宋体" w:hAnsi="宋体" w:eastAsia="宋体" w:cs="宋体"/>
          <w:kern w:val="24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0" w:firstLineChars="200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 应 商：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法定代表人或其委托代理人：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right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4"/>
          <w:sz w:val="30"/>
          <w:szCs w:val="30"/>
          <w:lang w:val="en-US" w:eastAsia="zh-CN" w:bidi="ar"/>
        </w:rPr>
        <w:br w:type="page"/>
      </w:r>
      <w:bookmarkStart w:id="2" w:name="_Toc11693754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3.法定代表人身份证明</w:t>
      </w:r>
      <w:bookmarkEnd w:id="2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供应商名称：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单位性质：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成立时间：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经营期限：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姓名：   性别：   年龄：   职务：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>（供应商名称）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的法定代表人。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990" w:firstLineChars="19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/>
        <w:keepLines/>
        <w:widowControl w:val="0"/>
        <w:suppressLineNumbers w:val="0"/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  <w:br w:type="page"/>
      </w:r>
      <w:bookmarkStart w:id="3" w:name="_Toc152042581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4.授权委托书</w:t>
      </w:r>
      <w:bookmarkEnd w:id="3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本人 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（姓名）系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（供应商名称）的法定代表人，现委托在下面签字的（职务、姓名）为我方的合法代理人，就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u w:val="single"/>
          <w:lang w:val="en-US" w:eastAsia="zh-CN" w:bidi="ar"/>
        </w:rPr>
        <w:t xml:space="preserve">（采购项目名称（为询比采购公告的第一行名称）、 采购项目编号（SJY-20XXXX-XJXX））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询比采购事宜及合同的签订、履行直至完成，并以本公司名义处理一切与之有关的事务，其法律后果由我方承担。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供应商：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（签字）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委托代理人：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（签字）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身份证号码：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(附：法定代表人身份证、委托代理人身份证复印件)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200" w:firstLineChars="20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/>
        <w:keepLines/>
        <w:widowControl w:val="0"/>
        <w:suppressLineNumbers w:val="0"/>
        <w:tabs>
          <w:tab w:val="left" w:pos="5245"/>
        </w:tabs>
        <w:autoSpaceDE w:val="0"/>
        <w:autoSpaceDN w:val="0"/>
        <w:adjustRightInd w:val="0"/>
        <w:spacing w:before="120" w:beforeAutospacing="0" w:after="120" w:afterAutospacing="0" w:line="360" w:lineRule="auto"/>
        <w:ind w:left="0" w:right="0"/>
        <w:jc w:val="left"/>
        <w:outlineLvl w:val="1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 w:bidi="ar"/>
        </w:rPr>
        <w:br w:type="page"/>
      </w:r>
      <w:bookmarkStart w:id="4" w:name="_Toc11693756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5</w:t>
      </w:r>
      <w:bookmarkEnd w:id="4"/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.证明资料</w:t>
      </w:r>
      <w:bookmarkStart w:id="5" w:name="_Toc386198463"/>
      <w:bookmarkEnd w:id="5"/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360" w:lineRule="auto"/>
        <w:ind w:left="0" w:right="0" w:firstLine="420"/>
        <w:jc w:val="both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询比采购文件要求的企业资质及相关证明资料的复印件（营业执照、代理证明等）。在拟确认（推荐）成交供应商后，按照采购人的供应商准入要求，提供相应的证明资料。如中标人资质不满足采购人相关要求，采购人有权取消其中标权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5.1 企业资质证明文件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此页为必填内容，空白无效。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page"/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*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5.2 产品渠道说明或质量承诺书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此页为必填内容，空白无效。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5.3 廉政协议书</w:t>
      </w:r>
    </w:p>
    <w:p>
      <w:pPr>
        <w:keepNext w:val="0"/>
        <w:keepLines w:val="0"/>
        <w:widowControl w:val="0"/>
        <w:suppressLineNumbers w:val="0"/>
        <w:adjustRightInd w:val="0"/>
        <w:spacing w:before="120" w:beforeAutospacing="0" w:after="12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廉政协议书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550" w:firstLineChars="262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为加强招标投标活动中的廉政建设，防止发生违法违纪行为，体现公开、公平、公正的原则，根据国家有关法律、法规及有关规定，本供应商对公开询比采购项目（招标编号：___________）作如下承诺：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1.不违反廉洁从业的相关规定，严格遵守国家法律法规。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2、不与采购人及其他供应商私下串通协商，进行围标、串标、抬标，控制投标价格。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3、不向采购人、评审专家行贿，以不正当手段谋取中标。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4、不向招标方工作人员请客、送礼，不以任何名义为工作人员报销应由招标方或个人支付的任何费用。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5、自觉遵守公开询比采购现场工作纪律，不私下接触评审专家，不干扰正常的公开询比采购评审秩序。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6、不给责任人的违法违规行为说情、解脱。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我们将认真履行上述承诺，若有违反，本供应商自愿承担相关责任，接受公开询比采购监督管理部门、纪检监察部门或司法机关调查处理。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如我单位中标，本承诺书继续作为签订合同的附件履行。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4620" w:firstLineChars="2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120" w:afterAutospacing="0" w:line="400" w:lineRule="exact"/>
        <w:ind w:left="0" w:right="0" w:firstLine="3150" w:firstLineChars="1500"/>
        <w:jc w:val="left"/>
        <w:textAlignment w:val="baseline"/>
        <w:rPr>
          <w:rFonts w:hint="eastAsia" w:ascii="宋体" w:hAnsi="宋体" w:eastAsia="宋体" w:cs="宋体"/>
          <w:kern w:val="2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kern w:val="2"/>
          <w:sz w:val="21"/>
          <w:szCs w:val="21"/>
          <w:vertAlign w:val="baseline"/>
          <w:lang w:val="en-US" w:eastAsia="zh-CN" w:bidi="ar"/>
        </w:rPr>
        <w:t>供应商名称（加盖公章）：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150" w:firstLineChars="15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法定代表人或委托代理人（签字）：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150" w:firstLineChars="1500"/>
        <w:jc w:val="both"/>
        <w:rPr>
          <w:rFonts w:hint="eastAsia" w:ascii="宋体" w:hAnsi="宋体" w:eastAsia="宋体" w:cs="宋体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日期：  年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5.4 其他资料证明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96336"/>
    <w:rsid w:val="3FB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2025-03-31T06:44:00Z</dcterms:created>
  <dc:creator>bazza</dc:creator>
  <cp:lastModifiedBy>bazza</cp:lastModifiedBy>
  <dcterms:modified xsi:type="dcterms:W3CDTF">2025-05-13T02:02:11Z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913C6CB27640444884E317B13BD700A6</vt:lpwstr>
  </property>
</Properties>
</file>